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705" w:rsidRPr="000D7F72" w:rsidRDefault="00C35705" w:rsidP="00C35705">
      <w:pPr>
        <w:pStyle w:val="Body1"/>
        <w:spacing w:after="0"/>
        <w:ind w:right="-54"/>
        <w:jc w:val="center"/>
        <w:rPr>
          <w:rFonts w:ascii="Times New Roman" w:hAnsi="Times New Roman"/>
          <w:b/>
          <w:sz w:val="30"/>
          <w:szCs w:val="30"/>
        </w:rPr>
      </w:pPr>
      <w:bookmarkStart w:id="0" w:name="_GoBack"/>
      <w:bookmarkEnd w:id="0"/>
      <w:r w:rsidRPr="000D7F72">
        <w:rPr>
          <w:rFonts w:ascii="Times New Roman" w:hAnsi="Times New Roman"/>
          <w:b/>
          <w:sz w:val="30"/>
          <w:szCs w:val="30"/>
        </w:rPr>
        <w:t>REPUBLIQUE DU BURUNDI</w:t>
      </w:r>
    </w:p>
    <w:p w:rsidR="00C35705" w:rsidRPr="000D7F72" w:rsidRDefault="00C35705" w:rsidP="00C35705">
      <w:pPr>
        <w:pStyle w:val="Body1"/>
        <w:spacing w:after="0"/>
        <w:ind w:right="-54"/>
        <w:jc w:val="center"/>
        <w:rPr>
          <w:rFonts w:ascii="Times New Roman" w:hAnsi="Times New Roman"/>
          <w:b/>
          <w:sz w:val="30"/>
          <w:szCs w:val="30"/>
        </w:rPr>
      </w:pPr>
    </w:p>
    <w:p w:rsidR="00C35705" w:rsidRPr="000D7F72" w:rsidRDefault="00C35705" w:rsidP="00C35705">
      <w:pPr>
        <w:pStyle w:val="Body1"/>
        <w:spacing w:after="0"/>
        <w:ind w:right="-54"/>
        <w:jc w:val="center"/>
        <w:rPr>
          <w:rFonts w:ascii="Times New Roman" w:hAnsi="Times New Roman"/>
          <w:b/>
          <w:sz w:val="30"/>
          <w:szCs w:val="30"/>
        </w:rPr>
      </w:pPr>
      <w:r w:rsidRPr="000D7F72">
        <w:rPr>
          <w:rFonts w:ascii="Times New Roman" w:hAnsi="Times New Roman"/>
          <w:b/>
          <w:noProof/>
          <w:sz w:val="30"/>
          <w:szCs w:val="30"/>
        </w:rPr>
        <w:drawing>
          <wp:inline distT="0" distB="0" distL="0" distR="0">
            <wp:extent cx="944040" cy="9440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rund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4152" cy="944152"/>
                    </a:xfrm>
                    <a:prstGeom prst="rect">
                      <a:avLst/>
                    </a:prstGeom>
                  </pic:spPr>
                </pic:pic>
              </a:graphicData>
            </a:graphic>
          </wp:inline>
        </w:drawing>
      </w:r>
    </w:p>
    <w:p w:rsidR="00C35705" w:rsidRPr="000D7F72" w:rsidRDefault="00C35705" w:rsidP="00C35705">
      <w:pPr>
        <w:jc w:val="center"/>
        <w:rPr>
          <w:rFonts w:ascii="Times New Roman" w:hAnsi="Times New Roman" w:cs="Times New Roman"/>
          <w:b/>
          <w:sz w:val="30"/>
          <w:szCs w:val="30"/>
          <w:lang w:val="fr-FR"/>
        </w:rPr>
      </w:pPr>
    </w:p>
    <w:p w:rsidR="00C35705" w:rsidRPr="000D7F72" w:rsidRDefault="00C35705" w:rsidP="00C35705">
      <w:pPr>
        <w:jc w:val="center"/>
        <w:rPr>
          <w:rFonts w:ascii="Times New Roman" w:hAnsi="Times New Roman" w:cs="Times New Roman"/>
          <w:b/>
          <w:sz w:val="30"/>
          <w:szCs w:val="30"/>
          <w:lang w:val="fr-FR"/>
        </w:rPr>
      </w:pPr>
      <w:r w:rsidRPr="000D7F72">
        <w:rPr>
          <w:rFonts w:ascii="Times New Roman" w:hAnsi="Times New Roman" w:cs="Times New Roman"/>
          <w:b/>
          <w:sz w:val="30"/>
          <w:szCs w:val="30"/>
          <w:lang w:val="fr-FR"/>
        </w:rPr>
        <w:t>SECRETARIAT GENERAL DU GOUVERNEMENT</w:t>
      </w:r>
    </w:p>
    <w:p w:rsidR="00C35705" w:rsidRPr="000D7F72" w:rsidRDefault="00C35705" w:rsidP="00C35705">
      <w:pPr>
        <w:jc w:val="center"/>
        <w:rPr>
          <w:sz w:val="30"/>
          <w:szCs w:val="30"/>
          <w:lang w:val="fr-FR"/>
        </w:rPr>
      </w:pPr>
    </w:p>
    <w:p w:rsidR="00E318AD" w:rsidRPr="000D7F72" w:rsidRDefault="00E318AD" w:rsidP="00E318AD">
      <w:pPr>
        <w:tabs>
          <w:tab w:val="left" w:pos="3969"/>
          <w:tab w:val="left" w:pos="4962"/>
        </w:tabs>
        <w:jc w:val="center"/>
        <w:rPr>
          <w:rFonts w:ascii="Times New Roman" w:hAnsi="Times New Roman" w:cs="Times New Roman"/>
          <w:b/>
          <w:sz w:val="30"/>
          <w:szCs w:val="30"/>
          <w:u w:val="single"/>
          <w:lang w:val="fr-FR"/>
        </w:rPr>
      </w:pPr>
      <w:r w:rsidRPr="000D7F72">
        <w:rPr>
          <w:rFonts w:ascii="Times New Roman" w:hAnsi="Times New Roman" w:cs="Times New Roman"/>
          <w:b/>
          <w:sz w:val="30"/>
          <w:szCs w:val="30"/>
          <w:u w:val="single"/>
          <w:lang w:val="fr-FR"/>
        </w:rPr>
        <w:t xml:space="preserve">COMMUNIQUE DE PRESSE DE LA REUNION DU CONSEIL </w:t>
      </w:r>
    </w:p>
    <w:p w:rsidR="00E318AD" w:rsidRPr="000D7F72" w:rsidRDefault="00E318AD" w:rsidP="00E318AD">
      <w:pPr>
        <w:tabs>
          <w:tab w:val="left" w:pos="3969"/>
          <w:tab w:val="left" w:pos="4962"/>
        </w:tabs>
        <w:jc w:val="center"/>
        <w:rPr>
          <w:rFonts w:ascii="Times New Roman" w:hAnsi="Times New Roman" w:cs="Times New Roman"/>
          <w:b/>
          <w:sz w:val="30"/>
          <w:szCs w:val="30"/>
          <w:u w:val="single"/>
          <w:lang w:val="fr-FR"/>
        </w:rPr>
      </w:pPr>
      <w:r w:rsidRPr="000D7F72">
        <w:rPr>
          <w:rFonts w:ascii="Times New Roman" w:hAnsi="Times New Roman" w:cs="Times New Roman"/>
          <w:b/>
          <w:sz w:val="30"/>
          <w:szCs w:val="30"/>
          <w:u w:val="single"/>
          <w:lang w:val="fr-FR"/>
        </w:rPr>
        <w:t>DES MINISTRES DU MERCREDI 24 MAI  2017</w:t>
      </w:r>
    </w:p>
    <w:p w:rsidR="00E318AD" w:rsidRPr="000D7F72" w:rsidRDefault="00E318AD" w:rsidP="00E318AD">
      <w:pPr>
        <w:jc w:val="both"/>
        <w:rPr>
          <w:rFonts w:ascii="Times New Roman" w:hAnsi="Times New Roman" w:cs="Times New Roman"/>
          <w:sz w:val="30"/>
          <w:szCs w:val="30"/>
          <w:lang w:val="fr-FR"/>
        </w:rPr>
      </w:pPr>
    </w:p>
    <w:p w:rsidR="00E318AD" w:rsidRPr="000D7F72" w:rsidRDefault="00E318AD" w:rsidP="00E318AD">
      <w:pPr>
        <w:jc w:val="both"/>
        <w:rPr>
          <w:rFonts w:ascii="Times New Roman" w:hAnsi="Times New Roman" w:cs="Times New Roman"/>
          <w:sz w:val="30"/>
          <w:szCs w:val="30"/>
          <w:lang w:val="fr-FR"/>
        </w:rPr>
      </w:pPr>
      <w:r w:rsidRPr="000D7F72">
        <w:rPr>
          <w:rFonts w:ascii="Times New Roman" w:hAnsi="Times New Roman" w:cs="Times New Roman"/>
          <w:sz w:val="30"/>
          <w:szCs w:val="30"/>
          <w:lang w:val="fr-FR"/>
        </w:rPr>
        <w:t xml:space="preserve">Le  Conseil des Ministres s’est réuni le mercredi 24 mai 2017 sous la présidence de son Excellence le Président de </w:t>
      </w:r>
      <w:smartTag w:uri="urn:schemas-microsoft-com:office:smarttags" w:element="PersonName">
        <w:smartTagPr>
          <w:attr w:name="ProductID" w:val="la R￩publique"/>
        </w:smartTagPr>
        <w:r w:rsidRPr="000D7F72">
          <w:rPr>
            <w:rFonts w:ascii="Times New Roman" w:hAnsi="Times New Roman" w:cs="Times New Roman"/>
            <w:sz w:val="30"/>
            <w:szCs w:val="30"/>
            <w:lang w:val="fr-FR"/>
          </w:rPr>
          <w:t>la République</w:t>
        </w:r>
      </w:smartTag>
      <w:r w:rsidRPr="000D7F72">
        <w:rPr>
          <w:rFonts w:ascii="Times New Roman" w:hAnsi="Times New Roman" w:cs="Times New Roman"/>
          <w:sz w:val="30"/>
          <w:szCs w:val="30"/>
          <w:lang w:val="fr-FR"/>
        </w:rPr>
        <w:t>, Monsieur Pierre NKURUNZIZA.</w:t>
      </w:r>
    </w:p>
    <w:p w:rsidR="00E318AD" w:rsidRPr="000D7F72" w:rsidRDefault="00E318AD" w:rsidP="00E318AD">
      <w:pPr>
        <w:jc w:val="both"/>
        <w:rPr>
          <w:rFonts w:ascii="Times New Roman" w:hAnsi="Times New Roman" w:cs="Times New Roman"/>
          <w:sz w:val="30"/>
          <w:szCs w:val="30"/>
          <w:lang w:val="fr-FR"/>
        </w:rPr>
      </w:pPr>
      <w:r w:rsidRPr="000D7F72">
        <w:rPr>
          <w:rFonts w:ascii="Times New Roman" w:hAnsi="Times New Roman" w:cs="Times New Roman"/>
          <w:sz w:val="30"/>
          <w:szCs w:val="30"/>
          <w:lang w:val="fr-FR"/>
        </w:rPr>
        <w:t xml:space="preserve">Les dossiers suivants ont été analysés :  </w:t>
      </w:r>
    </w:p>
    <w:p w:rsidR="00E318AD" w:rsidRPr="000D7F72" w:rsidRDefault="00E318AD" w:rsidP="00E318AD">
      <w:pPr>
        <w:jc w:val="both"/>
        <w:rPr>
          <w:rFonts w:ascii="Times New Roman" w:hAnsi="Times New Roman" w:cs="Times New Roman"/>
          <w:sz w:val="30"/>
          <w:szCs w:val="30"/>
          <w:lang w:val="fr-FR"/>
        </w:rPr>
      </w:pPr>
    </w:p>
    <w:p w:rsidR="00334D54" w:rsidRPr="000D7F72" w:rsidRDefault="00334D54" w:rsidP="00E318AD">
      <w:pPr>
        <w:numPr>
          <w:ilvl w:val="0"/>
          <w:numId w:val="1"/>
        </w:numPr>
        <w:jc w:val="both"/>
        <w:rPr>
          <w:rFonts w:ascii="Times New Roman" w:hAnsi="Times New Roman" w:cs="Times New Roman"/>
          <w:sz w:val="30"/>
          <w:szCs w:val="30"/>
          <w:lang w:val="fr-FR"/>
        </w:rPr>
      </w:pPr>
      <w:r w:rsidRPr="000D7F72">
        <w:rPr>
          <w:rFonts w:ascii="Times New Roman" w:hAnsi="Times New Roman" w:cs="Times New Roman"/>
          <w:b/>
          <w:sz w:val="30"/>
          <w:szCs w:val="30"/>
          <w:lang w:val="fr-FR"/>
        </w:rPr>
        <w:t>Projet de Loi portant révision du D</w:t>
      </w:r>
      <w:r w:rsidR="00E318AD" w:rsidRPr="000D7F72">
        <w:rPr>
          <w:rFonts w:ascii="Times New Roman" w:hAnsi="Times New Roman" w:cs="Times New Roman"/>
          <w:b/>
          <w:sz w:val="30"/>
          <w:szCs w:val="30"/>
          <w:lang w:val="fr-FR"/>
        </w:rPr>
        <w:t xml:space="preserve">écret-loi n°1/033 du 30 juin 1993 </w:t>
      </w:r>
    </w:p>
    <w:p w:rsidR="00E318AD" w:rsidRPr="000D7F72" w:rsidRDefault="00E318AD" w:rsidP="00334D54">
      <w:pPr>
        <w:jc w:val="both"/>
        <w:rPr>
          <w:rFonts w:ascii="Times New Roman" w:hAnsi="Times New Roman" w:cs="Times New Roman"/>
          <w:sz w:val="30"/>
          <w:szCs w:val="30"/>
          <w:lang w:val="fr-FR"/>
        </w:rPr>
      </w:pPr>
      <w:r w:rsidRPr="000D7F72">
        <w:rPr>
          <w:rFonts w:ascii="Times New Roman" w:hAnsi="Times New Roman" w:cs="Times New Roman"/>
          <w:b/>
          <w:sz w:val="30"/>
          <w:szCs w:val="30"/>
          <w:lang w:val="fr-FR"/>
        </w:rPr>
        <w:t>portant protection des végétaux</w:t>
      </w:r>
      <w:r w:rsidRPr="000D7F72">
        <w:rPr>
          <w:rFonts w:ascii="Times New Roman" w:hAnsi="Times New Roman" w:cs="Times New Roman"/>
          <w:sz w:val="30"/>
          <w:szCs w:val="30"/>
          <w:lang w:val="fr-FR"/>
        </w:rPr>
        <w:t>, présenté par le</w:t>
      </w:r>
      <w:r w:rsidRPr="000D7F72">
        <w:rPr>
          <w:rFonts w:ascii="Times New Roman" w:hAnsi="Times New Roman" w:cs="Times New Roman"/>
          <w:b/>
          <w:sz w:val="30"/>
          <w:szCs w:val="30"/>
          <w:lang w:val="fr-FR"/>
        </w:rPr>
        <w:t xml:space="preserve"> </w:t>
      </w:r>
      <w:r w:rsidRPr="000D7F72">
        <w:rPr>
          <w:rFonts w:ascii="Times New Roman" w:hAnsi="Times New Roman" w:cs="Times New Roman"/>
          <w:sz w:val="30"/>
          <w:szCs w:val="30"/>
          <w:lang w:val="fr-FR"/>
        </w:rPr>
        <w:t>Ministre de l’Agriculture et de l’Elevage</w:t>
      </w:r>
    </w:p>
    <w:p w:rsidR="00E318AD" w:rsidRPr="000D7F72" w:rsidRDefault="00E318AD" w:rsidP="00E318AD">
      <w:pPr>
        <w:jc w:val="both"/>
        <w:rPr>
          <w:rFonts w:ascii="Times New Roman" w:hAnsi="Times New Roman" w:cs="Times New Roman"/>
          <w:b/>
          <w:sz w:val="30"/>
          <w:szCs w:val="30"/>
          <w:lang w:val="fr-FR"/>
        </w:rPr>
      </w:pPr>
    </w:p>
    <w:p w:rsidR="00E318AD" w:rsidRPr="000D7F72" w:rsidRDefault="00E318AD" w:rsidP="00E318AD">
      <w:pPr>
        <w:jc w:val="both"/>
        <w:rPr>
          <w:rFonts w:ascii="Times New Roman" w:hAnsi="Times New Roman" w:cs="Times New Roman"/>
          <w:sz w:val="30"/>
          <w:szCs w:val="30"/>
          <w:lang w:val="fr-FR"/>
        </w:rPr>
      </w:pPr>
      <w:r w:rsidRPr="000D7F72">
        <w:rPr>
          <w:rFonts w:ascii="Times New Roman" w:hAnsi="Times New Roman" w:cs="Times New Roman"/>
          <w:sz w:val="30"/>
          <w:szCs w:val="30"/>
          <w:lang w:val="fr-FR"/>
        </w:rPr>
        <w:t>Le secteur de la protection des végétaux est, jusqu’aujourd’hui, régi par le</w:t>
      </w:r>
      <w:r w:rsidRPr="000D7F72">
        <w:rPr>
          <w:rFonts w:ascii="Times New Roman" w:hAnsi="Times New Roman" w:cs="Times New Roman"/>
          <w:b/>
          <w:sz w:val="30"/>
          <w:szCs w:val="30"/>
          <w:lang w:val="fr-FR"/>
        </w:rPr>
        <w:t xml:space="preserve"> </w:t>
      </w:r>
      <w:r w:rsidRPr="000D7F72">
        <w:rPr>
          <w:rFonts w:ascii="Times New Roman" w:hAnsi="Times New Roman" w:cs="Times New Roman"/>
          <w:sz w:val="30"/>
          <w:szCs w:val="30"/>
          <w:lang w:val="fr-FR"/>
        </w:rPr>
        <w:t>décret-loi n°1/033 du 30 juin 1993</w:t>
      </w:r>
      <w:r w:rsidR="00334D54" w:rsidRPr="000D7F72">
        <w:rPr>
          <w:rFonts w:ascii="Times New Roman" w:hAnsi="Times New Roman" w:cs="Times New Roman"/>
          <w:sz w:val="30"/>
          <w:szCs w:val="30"/>
          <w:lang w:val="fr-FR"/>
        </w:rPr>
        <w:t>, et c</w:t>
      </w:r>
      <w:r w:rsidRPr="000D7F72">
        <w:rPr>
          <w:rFonts w:ascii="Times New Roman" w:hAnsi="Times New Roman" w:cs="Times New Roman"/>
          <w:sz w:val="30"/>
          <w:szCs w:val="30"/>
          <w:lang w:val="fr-FR"/>
        </w:rPr>
        <w:t xml:space="preserve">e texte ne répond plus aux besoins du moment car plusieurs </w:t>
      </w:r>
      <w:r w:rsidR="00334D54" w:rsidRPr="000D7F72">
        <w:rPr>
          <w:rFonts w:ascii="Times New Roman" w:hAnsi="Times New Roman" w:cs="Times New Roman"/>
          <w:sz w:val="30"/>
          <w:szCs w:val="30"/>
          <w:lang w:val="fr-FR"/>
        </w:rPr>
        <w:t xml:space="preserve">sortes de nouvelles </w:t>
      </w:r>
      <w:r w:rsidRPr="000D7F72">
        <w:rPr>
          <w:rFonts w:ascii="Times New Roman" w:hAnsi="Times New Roman" w:cs="Times New Roman"/>
          <w:sz w:val="30"/>
          <w:szCs w:val="30"/>
          <w:lang w:val="fr-FR"/>
        </w:rPr>
        <w:t>maladies et ravageurs ont sévi</w:t>
      </w:r>
      <w:r w:rsidR="00334D54" w:rsidRPr="000D7F72">
        <w:rPr>
          <w:rFonts w:ascii="Times New Roman" w:hAnsi="Times New Roman" w:cs="Times New Roman"/>
          <w:sz w:val="30"/>
          <w:szCs w:val="30"/>
          <w:lang w:val="fr-FR"/>
        </w:rPr>
        <w:t>ssent depuis</w:t>
      </w:r>
      <w:r w:rsidRPr="000D7F72">
        <w:rPr>
          <w:rFonts w:ascii="Times New Roman" w:hAnsi="Times New Roman" w:cs="Times New Roman"/>
          <w:sz w:val="30"/>
          <w:szCs w:val="30"/>
          <w:lang w:val="fr-FR"/>
        </w:rPr>
        <w:t xml:space="preserve"> ces derniers temps suite aux changements climatiques.</w:t>
      </w:r>
    </w:p>
    <w:p w:rsidR="00334D54" w:rsidRPr="000D7F72" w:rsidRDefault="00334D54" w:rsidP="00E318AD">
      <w:pPr>
        <w:jc w:val="both"/>
        <w:rPr>
          <w:rFonts w:ascii="Times New Roman" w:hAnsi="Times New Roman" w:cs="Times New Roman"/>
          <w:sz w:val="30"/>
          <w:szCs w:val="30"/>
          <w:lang w:val="fr-FR"/>
        </w:rPr>
      </w:pPr>
    </w:p>
    <w:p w:rsidR="00E318AD" w:rsidRPr="000D7F72" w:rsidRDefault="00E318AD" w:rsidP="00E318AD">
      <w:pPr>
        <w:jc w:val="both"/>
        <w:rPr>
          <w:rFonts w:ascii="Times New Roman" w:hAnsi="Times New Roman" w:cs="Times New Roman"/>
          <w:sz w:val="30"/>
          <w:szCs w:val="30"/>
          <w:lang w:val="fr-FR"/>
        </w:rPr>
      </w:pPr>
      <w:r w:rsidRPr="000D7F72">
        <w:rPr>
          <w:rFonts w:ascii="Times New Roman" w:hAnsi="Times New Roman" w:cs="Times New Roman"/>
          <w:sz w:val="30"/>
          <w:szCs w:val="30"/>
          <w:lang w:val="fr-FR"/>
        </w:rPr>
        <w:t xml:space="preserve">En plus, les récents développements en rapport avec les organismes nuisibles </w:t>
      </w:r>
      <w:r w:rsidR="00334D54" w:rsidRPr="000D7F72">
        <w:rPr>
          <w:rFonts w:ascii="Times New Roman" w:hAnsi="Times New Roman" w:cs="Times New Roman"/>
          <w:sz w:val="30"/>
          <w:szCs w:val="30"/>
          <w:lang w:val="fr-FR"/>
        </w:rPr>
        <w:t>aux</w:t>
      </w:r>
      <w:r w:rsidRPr="000D7F72">
        <w:rPr>
          <w:rFonts w:ascii="Times New Roman" w:hAnsi="Times New Roman" w:cs="Times New Roman"/>
          <w:sz w:val="30"/>
          <w:szCs w:val="30"/>
          <w:lang w:val="fr-FR"/>
        </w:rPr>
        <w:t xml:space="preserve"> végétaux au niveau international ont conduit plusieurs pays à revoir leurs lois nationales pour mieux prendre en compte leurs engagements internationaux en matière phytosanitaire.</w:t>
      </w:r>
      <w:r w:rsidR="00334D54" w:rsidRPr="000D7F72">
        <w:rPr>
          <w:rFonts w:ascii="Times New Roman" w:hAnsi="Times New Roman" w:cs="Times New Roman"/>
          <w:sz w:val="30"/>
          <w:szCs w:val="30"/>
          <w:lang w:val="fr-FR"/>
        </w:rPr>
        <w:t xml:space="preserve"> </w:t>
      </w:r>
      <w:r w:rsidRPr="000D7F72">
        <w:rPr>
          <w:rFonts w:ascii="Times New Roman" w:hAnsi="Times New Roman" w:cs="Times New Roman"/>
          <w:sz w:val="30"/>
          <w:szCs w:val="30"/>
          <w:lang w:val="fr-FR"/>
        </w:rPr>
        <w:t>De ce fait, le nouveau texte révisé de la Convention Internationale sur la protection des végétaux comprend certains éléments qui ne se retrouvent pas dans les lois phytosanitaires nationales.</w:t>
      </w:r>
    </w:p>
    <w:p w:rsidR="00334D54" w:rsidRPr="000D7F72" w:rsidRDefault="00334D54" w:rsidP="00E318AD">
      <w:pPr>
        <w:jc w:val="both"/>
        <w:rPr>
          <w:rFonts w:ascii="Times New Roman" w:hAnsi="Times New Roman" w:cs="Times New Roman"/>
          <w:sz w:val="30"/>
          <w:szCs w:val="30"/>
          <w:lang w:val="fr-FR"/>
        </w:rPr>
      </w:pPr>
    </w:p>
    <w:p w:rsidR="00E318AD" w:rsidRPr="000D7F72" w:rsidRDefault="00E318AD" w:rsidP="00E318AD">
      <w:pPr>
        <w:jc w:val="both"/>
        <w:rPr>
          <w:rFonts w:ascii="Times New Roman" w:hAnsi="Times New Roman" w:cs="Times New Roman"/>
          <w:sz w:val="30"/>
          <w:szCs w:val="30"/>
          <w:lang w:val="fr-FR"/>
        </w:rPr>
      </w:pPr>
      <w:r w:rsidRPr="000D7F72">
        <w:rPr>
          <w:rFonts w:ascii="Times New Roman" w:hAnsi="Times New Roman" w:cs="Times New Roman"/>
          <w:sz w:val="30"/>
          <w:szCs w:val="30"/>
          <w:lang w:val="fr-FR"/>
        </w:rPr>
        <w:t>Bien plus les normes standards préparées so</w:t>
      </w:r>
      <w:r w:rsidR="00334D54" w:rsidRPr="000D7F72">
        <w:rPr>
          <w:rFonts w:ascii="Times New Roman" w:hAnsi="Times New Roman" w:cs="Times New Roman"/>
          <w:sz w:val="30"/>
          <w:szCs w:val="30"/>
          <w:lang w:val="fr-FR"/>
        </w:rPr>
        <w:t>us la Convention I</w:t>
      </w:r>
      <w:r w:rsidRPr="000D7F72">
        <w:rPr>
          <w:rFonts w:ascii="Times New Roman" w:hAnsi="Times New Roman" w:cs="Times New Roman"/>
          <w:sz w:val="30"/>
          <w:szCs w:val="30"/>
          <w:lang w:val="fr-FR"/>
        </w:rPr>
        <w:t>nternationale pour la protection des végétaux sont devenues essentielles pour les pays membres de l’OMC à travers l’application des mesures sanitaires et phytosanitaires.</w:t>
      </w:r>
    </w:p>
    <w:p w:rsidR="00E318AD" w:rsidRPr="000D7F72" w:rsidRDefault="00E318AD" w:rsidP="00E318AD">
      <w:pPr>
        <w:jc w:val="both"/>
        <w:rPr>
          <w:rFonts w:ascii="Times New Roman" w:hAnsi="Times New Roman" w:cs="Times New Roman"/>
          <w:sz w:val="30"/>
          <w:szCs w:val="30"/>
          <w:lang w:val="fr-FR"/>
        </w:rPr>
      </w:pPr>
      <w:r w:rsidRPr="000D7F72">
        <w:rPr>
          <w:rFonts w:ascii="Times New Roman" w:hAnsi="Times New Roman" w:cs="Times New Roman"/>
          <w:sz w:val="30"/>
          <w:szCs w:val="30"/>
          <w:lang w:val="fr-FR"/>
        </w:rPr>
        <w:lastRenderedPageBreak/>
        <w:t>Ainsi dans le souci de répondre aux exigences de leurs partenaires commerciaux,  les pays ont dû réviser leurs législations phytosanitaires pour être en accord avec l’Organisation Mondiale du Commerce et la Convention internationale pour la protection des végétaux.</w:t>
      </w:r>
    </w:p>
    <w:p w:rsidR="00E318AD" w:rsidRPr="000D7F72" w:rsidRDefault="00E318AD" w:rsidP="00E318AD">
      <w:pPr>
        <w:jc w:val="both"/>
        <w:rPr>
          <w:rFonts w:ascii="Times New Roman" w:hAnsi="Times New Roman" w:cs="Times New Roman"/>
          <w:sz w:val="30"/>
          <w:szCs w:val="30"/>
          <w:lang w:val="fr-FR"/>
        </w:rPr>
      </w:pPr>
    </w:p>
    <w:p w:rsidR="00E318AD" w:rsidRPr="000D7F72" w:rsidRDefault="00E318AD" w:rsidP="00E318AD">
      <w:pPr>
        <w:jc w:val="both"/>
        <w:rPr>
          <w:rFonts w:ascii="Times New Roman" w:hAnsi="Times New Roman" w:cs="Times New Roman"/>
          <w:sz w:val="30"/>
          <w:szCs w:val="30"/>
          <w:lang w:val="fr-FR"/>
        </w:rPr>
      </w:pPr>
      <w:r w:rsidRPr="000D7F72">
        <w:rPr>
          <w:rFonts w:ascii="Times New Roman" w:hAnsi="Times New Roman" w:cs="Times New Roman"/>
          <w:sz w:val="30"/>
          <w:szCs w:val="30"/>
          <w:lang w:val="fr-FR"/>
        </w:rPr>
        <w:t xml:space="preserve">Il convient de rappeler que ce projet avait été analysé au cours d’une des séances antérieures du Conseil des Ministres, et au cours de cette deuxième lecture, il était question de s’assurer que les observations formulées ont été prises en compte. </w:t>
      </w:r>
    </w:p>
    <w:p w:rsidR="00E318AD" w:rsidRPr="000D7F72" w:rsidRDefault="00E318AD" w:rsidP="00E318AD">
      <w:pPr>
        <w:jc w:val="both"/>
        <w:rPr>
          <w:rFonts w:ascii="Times New Roman" w:hAnsi="Times New Roman" w:cs="Times New Roman"/>
          <w:sz w:val="30"/>
          <w:szCs w:val="30"/>
          <w:lang w:val="fr-FR"/>
        </w:rPr>
      </w:pPr>
      <w:r w:rsidRPr="000D7F72">
        <w:rPr>
          <w:rFonts w:ascii="Times New Roman" w:hAnsi="Times New Roman" w:cs="Times New Roman"/>
          <w:sz w:val="30"/>
          <w:szCs w:val="30"/>
          <w:lang w:val="fr-FR"/>
        </w:rPr>
        <w:t>Après analysé, le Conseil a trouvé le texte conforme à ses observations et l’a adopté.</w:t>
      </w:r>
    </w:p>
    <w:p w:rsidR="00E318AD" w:rsidRPr="000D7F72" w:rsidRDefault="00E318AD" w:rsidP="00E318AD">
      <w:pPr>
        <w:jc w:val="both"/>
        <w:rPr>
          <w:rFonts w:ascii="Times New Roman" w:hAnsi="Times New Roman" w:cs="Times New Roman"/>
          <w:b/>
          <w:sz w:val="30"/>
          <w:szCs w:val="30"/>
          <w:lang w:val="fr-FR"/>
        </w:rPr>
      </w:pPr>
    </w:p>
    <w:p w:rsidR="00463C4D" w:rsidRPr="000D7F72" w:rsidRDefault="00334D54" w:rsidP="00E318AD">
      <w:pPr>
        <w:numPr>
          <w:ilvl w:val="0"/>
          <w:numId w:val="1"/>
        </w:numPr>
        <w:jc w:val="both"/>
        <w:rPr>
          <w:rFonts w:ascii="Times New Roman" w:hAnsi="Times New Roman" w:cs="Times New Roman"/>
          <w:b/>
          <w:sz w:val="30"/>
          <w:szCs w:val="30"/>
          <w:lang w:val="fr-FR"/>
        </w:rPr>
      </w:pPr>
      <w:r w:rsidRPr="000D7F72">
        <w:rPr>
          <w:rFonts w:ascii="Times New Roman" w:hAnsi="Times New Roman" w:cs="Times New Roman"/>
          <w:b/>
          <w:sz w:val="30"/>
          <w:szCs w:val="30"/>
          <w:lang w:val="fr-FR"/>
        </w:rPr>
        <w:t>Projet de L</w:t>
      </w:r>
      <w:r w:rsidR="00463C4D" w:rsidRPr="000D7F72">
        <w:rPr>
          <w:rFonts w:ascii="Times New Roman" w:hAnsi="Times New Roman" w:cs="Times New Roman"/>
          <w:b/>
          <w:sz w:val="30"/>
          <w:szCs w:val="30"/>
          <w:lang w:val="fr-FR"/>
        </w:rPr>
        <w:t>oi portant Cadre Organique des D</w:t>
      </w:r>
      <w:r w:rsidR="00E318AD" w:rsidRPr="000D7F72">
        <w:rPr>
          <w:rFonts w:ascii="Times New Roman" w:hAnsi="Times New Roman" w:cs="Times New Roman"/>
          <w:b/>
          <w:sz w:val="30"/>
          <w:szCs w:val="30"/>
          <w:lang w:val="fr-FR"/>
        </w:rPr>
        <w:t>roi</w:t>
      </w:r>
      <w:r w:rsidR="00463C4D" w:rsidRPr="000D7F72">
        <w:rPr>
          <w:rFonts w:ascii="Times New Roman" w:hAnsi="Times New Roman" w:cs="Times New Roman"/>
          <w:b/>
          <w:sz w:val="30"/>
          <w:szCs w:val="30"/>
          <w:lang w:val="fr-FR"/>
        </w:rPr>
        <w:t>ts des P</w:t>
      </w:r>
      <w:r w:rsidR="00E318AD" w:rsidRPr="000D7F72">
        <w:rPr>
          <w:rFonts w:ascii="Times New Roman" w:hAnsi="Times New Roman" w:cs="Times New Roman"/>
          <w:b/>
          <w:sz w:val="30"/>
          <w:szCs w:val="30"/>
          <w:lang w:val="fr-FR"/>
        </w:rPr>
        <w:t xml:space="preserve">ersonnes </w:t>
      </w:r>
    </w:p>
    <w:p w:rsidR="00E318AD" w:rsidRPr="000D7F72" w:rsidRDefault="00463C4D" w:rsidP="00463C4D">
      <w:pPr>
        <w:jc w:val="both"/>
        <w:rPr>
          <w:rFonts w:ascii="Times New Roman" w:hAnsi="Times New Roman" w:cs="Times New Roman"/>
          <w:b/>
          <w:sz w:val="30"/>
          <w:szCs w:val="30"/>
          <w:lang w:val="fr-FR"/>
        </w:rPr>
      </w:pPr>
      <w:r w:rsidRPr="000D7F72">
        <w:rPr>
          <w:rFonts w:ascii="Times New Roman" w:hAnsi="Times New Roman" w:cs="Times New Roman"/>
          <w:b/>
          <w:sz w:val="30"/>
          <w:szCs w:val="30"/>
          <w:lang w:val="fr-FR"/>
        </w:rPr>
        <w:t>H</w:t>
      </w:r>
      <w:r w:rsidR="00E318AD" w:rsidRPr="000D7F72">
        <w:rPr>
          <w:rFonts w:ascii="Times New Roman" w:hAnsi="Times New Roman" w:cs="Times New Roman"/>
          <w:b/>
          <w:sz w:val="30"/>
          <w:szCs w:val="30"/>
          <w:lang w:val="fr-FR"/>
        </w:rPr>
        <w:t>andicapées au Burundi,</w:t>
      </w:r>
      <w:r w:rsidR="00E318AD" w:rsidRPr="000D7F72">
        <w:rPr>
          <w:rFonts w:ascii="Times New Roman" w:hAnsi="Times New Roman" w:cs="Times New Roman"/>
          <w:sz w:val="30"/>
          <w:szCs w:val="30"/>
          <w:lang w:val="fr-FR"/>
        </w:rPr>
        <w:t xml:space="preserve">  présenté par le Ministre des Droits de la Personne Humaine, des Affaires Sociales et du Genre.</w:t>
      </w:r>
    </w:p>
    <w:p w:rsidR="00E318AD" w:rsidRPr="000D7F72" w:rsidRDefault="00E318AD" w:rsidP="00E318AD">
      <w:pPr>
        <w:jc w:val="both"/>
        <w:rPr>
          <w:rFonts w:ascii="Times New Roman" w:hAnsi="Times New Roman" w:cs="Times New Roman"/>
          <w:sz w:val="30"/>
          <w:szCs w:val="30"/>
          <w:lang w:val="fr-FR"/>
        </w:rPr>
      </w:pPr>
    </w:p>
    <w:p w:rsidR="00E318AD" w:rsidRPr="000D7F72" w:rsidRDefault="00E318AD" w:rsidP="00E318AD">
      <w:pPr>
        <w:jc w:val="both"/>
        <w:rPr>
          <w:rFonts w:ascii="Times New Roman" w:hAnsi="Times New Roman" w:cs="Times New Roman"/>
          <w:sz w:val="30"/>
          <w:szCs w:val="30"/>
          <w:lang w:val="fr-FR"/>
        </w:rPr>
      </w:pPr>
      <w:r w:rsidRPr="000D7F72">
        <w:rPr>
          <w:rFonts w:ascii="Times New Roman" w:hAnsi="Times New Roman" w:cs="Times New Roman"/>
          <w:sz w:val="30"/>
          <w:szCs w:val="30"/>
          <w:lang w:val="fr-FR"/>
        </w:rPr>
        <w:t>Depuis que les sociétés humaines existent, on trouve des personnes handicapées dans toutes les régions du monde et dans toutes les catégories sociales.</w:t>
      </w:r>
      <w:r w:rsidR="0086709E">
        <w:rPr>
          <w:rFonts w:ascii="Times New Roman" w:hAnsi="Times New Roman" w:cs="Times New Roman"/>
          <w:sz w:val="30"/>
          <w:szCs w:val="30"/>
          <w:lang w:val="fr-FR"/>
        </w:rPr>
        <w:t xml:space="preserve"> </w:t>
      </w:r>
      <w:r w:rsidRPr="000D7F72">
        <w:rPr>
          <w:rFonts w:ascii="Times New Roman" w:hAnsi="Times New Roman" w:cs="Times New Roman"/>
          <w:sz w:val="30"/>
          <w:szCs w:val="30"/>
          <w:lang w:val="fr-FR"/>
        </w:rPr>
        <w:t>Selon l’organisation Mondiale de la Santé, en 2011 on estimait entre 15 et 20% de la population mondiale l’effectif des personnes vivant avec un handicap.</w:t>
      </w:r>
    </w:p>
    <w:p w:rsidR="00E318AD" w:rsidRPr="000D7F72" w:rsidRDefault="00E318AD" w:rsidP="00E318AD">
      <w:pPr>
        <w:jc w:val="both"/>
        <w:rPr>
          <w:rFonts w:ascii="Times New Roman" w:hAnsi="Times New Roman" w:cs="Times New Roman"/>
          <w:sz w:val="30"/>
          <w:szCs w:val="30"/>
          <w:lang w:val="fr-FR"/>
        </w:rPr>
      </w:pPr>
    </w:p>
    <w:p w:rsidR="00463C4D" w:rsidRPr="000D7F72" w:rsidRDefault="00E318AD" w:rsidP="00E318AD">
      <w:pPr>
        <w:jc w:val="both"/>
        <w:rPr>
          <w:rFonts w:ascii="Times New Roman" w:hAnsi="Times New Roman" w:cs="Times New Roman"/>
          <w:sz w:val="30"/>
          <w:szCs w:val="30"/>
          <w:lang w:val="fr-FR"/>
        </w:rPr>
      </w:pPr>
      <w:r w:rsidRPr="000D7F72">
        <w:rPr>
          <w:rFonts w:ascii="Times New Roman" w:hAnsi="Times New Roman" w:cs="Times New Roman"/>
          <w:sz w:val="30"/>
          <w:szCs w:val="30"/>
          <w:lang w:val="fr-FR"/>
        </w:rPr>
        <w:t xml:space="preserve">Même si au Burundi le nombre exact des personnes handicapées n’est pas </w:t>
      </w:r>
      <w:r w:rsidR="00463C4D" w:rsidRPr="000D7F72">
        <w:rPr>
          <w:rFonts w:ascii="Times New Roman" w:hAnsi="Times New Roman" w:cs="Times New Roman"/>
          <w:sz w:val="30"/>
          <w:szCs w:val="30"/>
          <w:lang w:val="fr-FR"/>
        </w:rPr>
        <w:t xml:space="preserve">tout à fait </w:t>
      </w:r>
      <w:r w:rsidRPr="000D7F72">
        <w:rPr>
          <w:rFonts w:ascii="Times New Roman" w:hAnsi="Times New Roman" w:cs="Times New Roman"/>
          <w:sz w:val="30"/>
          <w:szCs w:val="30"/>
          <w:lang w:val="fr-FR"/>
        </w:rPr>
        <w:t>connu, la population burundaise vivant avec un handicap est estimée à 4,5% de la population totale selon le recensement de 2008.</w:t>
      </w:r>
      <w:r w:rsidR="00463C4D" w:rsidRPr="000D7F72">
        <w:rPr>
          <w:rFonts w:ascii="Times New Roman" w:hAnsi="Times New Roman" w:cs="Times New Roman"/>
          <w:sz w:val="30"/>
          <w:szCs w:val="30"/>
          <w:lang w:val="fr-FR"/>
        </w:rPr>
        <w:t xml:space="preserve"> </w:t>
      </w:r>
      <w:r w:rsidRPr="000D7F72">
        <w:rPr>
          <w:rFonts w:ascii="Times New Roman" w:hAnsi="Times New Roman" w:cs="Times New Roman"/>
          <w:sz w:val="30"/>
          <w:szCs w:val="30"/>
          <w:lang w:val="fr-FR"/>
        </w:rPr>
        <w:t>Par le passé, la société a délaissé</w:t>
      </w:r>
      <w:r w:rsidR="00463C4D" w:rsidRPr="000D7F72">
        <w:rPr>
          <w:rFonts w:ascii="Times New Roman" w:hAnsi="Times New Roman" w:cs="Times New Roman"/>
          <w:sz w:val="30"/>
          <w:szCs w:val="30"/>
          <w:lang w:val="fr-FR"/>
        </w:rPr>
        <w:t xml:space="preserve"> les handicapés à la charge de s</w:t>
      </w:r>
      <w:r w:rsidRPr="000D7F72">
        <w:rPr>
          <w:rFonts w:ascii="Times New Roman" w:hAnsi="Times New Roman" w:cs="Times New Roman"/>
          <w:sz w:val="30"/>
          <w:szCs w:val="30"/>
          <w:lang w:val="fr-FR"/>
        </w:rPr>
        <w:t xml:space="preserve">a famille ou </w:t>
      </w:r>
      <w:r w:rsidR="00463C4D" w:rsidRPr="000D7F72">
        <w:rPr>
          <w:rFonts w:ascii="Times New Roman" w:hAnsi="Times New Roman" w:cs="Times New Roman"/>
          <w:sz w:val="30"/>
          <w:szCs w:val="30"/>
          <w:lang w:val="fr-FR"/>
        </w:rPr>
        <w:t xml:space="preserve">lorsque la personne ne recevait pas assistance </w:t>
      </w:r>
      <w:r w:rsidRPr="000D7F72">
        <w:rPr>
          <w:rFonts w:ascii="Times New Roman" w:hAnsi="Times New Roman" w:cs="Times New Roman"/>
          <w:sz w:val="30"/>
          <w:szCs w:val="30"/>
          <w:lang w:val="fr-FR"/>
        </w:rPr>
        <w:t xml:space="preserve"> </w:t>
      </w:r>
      <w:r w:rsidR="00463C4D" w:rsidRPr="000D7F72">
        <w:rPr>
          <w:rFonts w:ascii="Times New Roman" w:hAnsi="Times New Roman" w:cs="Times New Roman"/>
          <w:sz w:val="30"/>
          <w:szCs w:val="30"/>
          <w:lang w:val="fr-FR"/>
        </w:rPr>
        <w:t>d’une institution caritative</w:t>
      </w:r>
      <w:r w:rsidRPr="000D7F72">
        <w:rPr>
          <w:rFonts w:ascii="Times New Roman" w:hAnsi="Times New Roman" w:cs="Times New Roman"/>
          <w:sz w:val="30"/>
          <w:szCs w:val="30"/>
          <w:lang w:val="fr-FR"/>
        </w:rPr>
        <w:t>.</w:t>
      </w:r>
    </w:p>
    <w:p w:rsidR="00463C4D" w:rsidRPr="000D7F72" w:rsidRDefault="00E318AD" w:rsidP="00E318AD">
      <w:pPr>
        <w:jc w:val="both"/>
        <w:rPr>
          <w:rFonts w:ascii="Times New Roman" w:hAnsi="Times New Roman" w:cs="Times New Roman"/>
          <w:sz w:val="30"/>
          <w:szCs w:val="30"/>
          <w:lang w:val="fr-FR"/>
        </w:rPr>
      </w:pPr>
      <w:r w:rsidRPr="000D7F72">
        <w:rPr>
          <w:rFonts w:ascii="Times New Roman" w:hAnsi="Times New Roman" w:cs="Times New Roman"/>
          <w:sz w:val="30"/>
          <w:szCs w:val="30"/>
          <w:lang w:val="fr-FR"/>
        </w:rPr>
        <w:t xml:space="preserve"> </w:t>
      </w:r>
    </w:p>
    <w:p w:rsidR="00E318AD" w:rsidRPr="000D7F72" w:rsidRDefault="00463C4D" w:rsidP="00E318AD">
      <w:pPr>
        <w:jc w:val="both"/>
        <w:rPr>
          <w:rFonts w:ascii="Times New Roman" w:hAnsi="Times New Roman" w:cs="Times New Roman"/>
          <w:sz w:val="30"/>
          <w:szCs w:val="30"/>
          <w:lang w:val="fr-FR"/>
        </w:rPr>
      </w:pPr>
      <w:r w:rsidRPr="000D7F72">
        <w:rPr>
          <w:rFonts w:ascii="Times New Roman" w:hAnsi="Times New Roman" w:cs="Times New Roman"/>
          <w:sz w:val="30"/>
          <w:szCs w:val="30"/>
          <w:lang w:val="fr-FR"/>
        </w:rPr>
        <w:t>L</w:t>
      </w:r>
      <w:r w:rsidR="00E318AD" w:rsidRPr="000D7F72">
        <w:rPr>
          <w:rFonts w:ascii="Times New Roman" w:hAnsi="Times New Roman" w:cs="Times New Roman"/>
          <w:sz w:val="30"/>
          <w:szCs w:val="30"/>
          <w:lang w:val="fr-FR"/>
        </w:rPr>
        <w:t>’Organisation des Nations Unies a toujours mis ses programmes sociaux et humanitaires au service de l’amélioration du s</w:t>
      </w:r>
      <w:r w:rsidRPr="000D7F72">
        <w:rPr>
          <w:rFonts w:ascii="Times New Roman" w:hAnsi="Times New Roman" w:cs="Times New Roman"/>
          <w:sz w:val="30"/>
          <w:szCs w:val="30"/>
          <w:lang w:val="fr-FR"/>
        </w:rPr>
        <w:t xml:space="preserve">ort des personnes handicapées, </w:t>
      </w:r>
      <w:r w:rsidR="00E318AD" w:rsidRPr="000D7F72">
        <w:rPr>
          <w:rFonts w:ascii="Times New Roman" w:hAnsi="Times New Roman" w:cs="Times New Roman"/>
          <w:sz w:val="30"/>
          <w:szCs w:val="30"/>
          <w:lang w:val="fr-FR"/>
        </w:rPr>
        <w:t xml:space="preserve"> l’Union Africaine et la Communauté Est Africaine lui ont emboîté le pas. Toutes ces organisations re</w:t>
      </w:r>
      <w:r w:rsidRPr="000D7F72">
        <w:rPr>
          <w:rFonts w:ascii="Times New Roman" w:hAnsi="Times New Roman" w:cs="Times New Roman"/>
          <w:sz w:val="30"/>
          <w:szCs w:val="30"/>
          <w:lang w:val="fr-FR"/>
        </w:rPr>
        <w:t xml:space="preserve">commandent aux Etats membres </w:t>
      </w:r>
      <w:r w:rsidR="00E318AD" w:rsidRPr="000D7F72">
        <w:rPr>
          <w:rFonts w:ascii="Times New Roman" w:hAnsi="Times New Roman" w:cs="Times New Roman"/>
          <w:sz w:val="30"/>
          <w:szCs w:val="30"/>
          <w:lang w:val="fr-FR"/>
        </w:rPr>
        <w:t>dont le Burundi, de mener des actions en faveur des handicapés en mettant en place une législation adéquate.</w:t>
      </w:r>
    </w:p>
    <w:p w:rsidR="00E318AD" w:rsidRPr="000D7F72" w:rsidRDefault="00E318AD" w:rsidP="00E318AD">
      <w:pPr>
        <w:jc w:val="both"/>
        <w:rPr>
          <w:rFonts w:ascii="Times New Roman" w:hAnsi="Times New Roman" w:cs="Times New Roman"/>
          <w:sz w:val="30"/>
          <w:szCs w:val="30"/>
          <w:lang w:val="fr-FR"/>
        </w:rPr>
      </w:pPr>
      <w:r w:rsidRPr="000D7F72">
        <w:rPr>
          <w:rFonts w:ascii="Times New Roman" w:hAnsi="Times New Roman" w:cs="Times New Roman"/>
          <w:sz w:val="30"/>
          <w:szCs w:val="30"/>
          <w:lang w:val="fr-FR"/>
        </w:rPr>
        <w:t>Au niveau du Burundi, même s’il existe une législation notamment la Constitution, qui couvre les droits humains en générale y compris  ceux des personnes handicapées, il manque un texte spécifique pour cette catégorie.</w:t>
      </w:r>
    </w:p>
    <w:p w:rsidR="00E318AD" w:rsidRPr="000D7F72" w:rsidRDefault="00E318AD" w:rsidP="00E318AD">
      <w:pPr>
        <w:jc w:val="both"/>
        <w:rPr>
          <w:rFonts w:ascii="Times New Roman" w:hAnsi="Times New Roman" w:cs="Times New Roman"/>
          <w:sz w:val="30"/>
          <w:szCs w:val="30"/>
          <w:lang w:val="fr-FR"/>
        </w:rPr>
      </w:pPr>
      <w:r w:rsidRPr="000D7F72">
        <w:rPr>
          <w:rFonts w:ascii="Times New Roman" w:hAnsi="Times New Roman" w:cs="Times New Roman"/>
          <w:sz w:val="30"/>
          <w:szCs w:val="30"/>
          <w:lang w:val="fr-FR"/>
        </w:rPr>
        <w:lastRenderedPageBreak/>
        <w:t xml:space="preserve">Le présent projet vient donc combler ces lacunes et a pour objectif l’insertion et l’intégration de la  personne vivant avec un handicap dans la société </w:t>
      </w:r>
      <w:r w:rsidR="00463C4D" w:rsidRPr="000D7F72">
        <w:rPr>
          <w:rFonts w:ascii="Times New Roman" w:hAnsi="Times New Roman" w:cs="Times New Roman"/>
          <w:sz w:val="30"/>
          <w:szCs w:val="30"/>
          <w:lang w:val="fr-FR"/>
        </w:rPr>
        <w:t>afin qu’elle soit utile à elle-</w:t>
      </w:r>
      <w:r w:rsidRPr="000D7F72">
        <w:rPr>
          <w:rFonts w:ascii="Times New Roman" w:hAnsi="Times New Roman" w:cs="Times New Roman"/>
          <w:sz w:val="30"/>
          <w:szCs w:val="30"/>
          <w:lang w:val="fr-FR"/>
        </w:rPr>
        <w:t>même et à la communauté.</w:t>
      </w:r>
    </w:p>
    <w:p w:rsidR="00E318AD" w:rsidRPr="000D7F72" w:rsidRDefault="00E318AD" w:rsidP="00E318AD">
      <w:pPr>
        <w:jc w:val="both"/>
        <w:rPr>
          <w:rFonts w:ascii="Times New Roman" w:hAnsi="Times New Roman" w:cs="Times New Roman"/>
          <w:sz w:val="30"/>
          <w:szCs w:val="30"/>
          <w:lang w:val="fr-FR"/>
        </w:rPr>
      </w:pPr>
    </w:p>
    <w:p w:rsidR="00E318AD" w:rsidRPr="000D7F72" w:rsidRDefault="00E318AD" w:rsidP="00E318AD">
      <w:pPr>
        <w:jc w:val="both"/>
        <w:rPr>
          <w:rFonts w:ascii="Times New Roman" w:hAnsi="Times New Roman" w:cs="Times New Roman"/>
          <w:sz w:val="30"/>
          <w:szCs w:val="30"/>
          <w:lang w:val="fr-FR"/>
        </w:rPr>
      </w:pPr>
      <w:r w:rsidRPr="000D7F72">
        <w:rPr>
          <w:rFonts w:ascii="Times New Roman" w:hAnsi="Times New Roman" w:cs="Times New Roman"/>
          <w:sz w:val="30"/>
          <w:szCs w:val="30"/>
          <w:lang w:val="fr-FR"/>
        </w:rPr>
        <w:t xml:space="preserve">Après analyse, le Conseil a constaté que le texte tel que conçu nécessitait </w:t>
      </w:r>
      <w:r w:rsidR="00463C4D" w:rsidRPr="000D7F72">
        <w:rPr>
          <w:rFonts w:ascii="Times New Roman" w:hAnsi="Times New Roman" w:cs="Times New Roman"/>
          <w:sz w:val="30"/>
          <w:szCs w:val="30"/>
          <w:lang w:val="fr-FR"/>
        </w:rPr>
        <w:t xml:space="preserve">encore </w:t>
      </w:r>
      <w:r w:rsidRPr="000D7F72">
        <w:rPr>
          <w:rFonts w:ascii="Times New Roman" w:hAnsi="Times New Roman" w:cs="Times New Roman"/>
          <w:sz w:val="30"/>
          <w:szCs w:val="30"/>
          <w:lang w:val="fr-FR"/>
        </w:rPr>
        <w:t xml:space="preserve">des retouches et amis en place une équipe pour le retravailler. Il sera ramené dans </w:t>
      </w:r>
      <w:r w:rsidR="00463C4D" w:rsidRPr="000D7F72">
        <w:rPr>
          <w:rFonts w:ascii="Times New Roman" w:hAnsi="Times New Roman" w:cs="Times New Roman"/>
          <w:sz w:val="30"/>
          <w:szCs w:val="30"/>
          <w:lang w:val="fr-FR"/>
        </w:rPr>
        <w:t>un délai d’</w:t>
      </w:r>
      <w:r w:rsidRPr="000D7F72">
        <w:rPr>
          <w:rFonts w:ascii="Times New Roman" w:hAnsi="Times New Roman" w:cs="Times New Roman"/>
          <w:sz w:val="30"/>
          <w:szCs w:val="30"/>
          <w:lang w:val="fr-FR"/>
        </w:rPr>
        <w:t>un mois.</w:t>
      </w:r>
    </w:p>
    <w:p w:rsidR="00E318AD" w:rsidRPr="000D7F72" w:rsidRDefault="00E318AD" w:rsidP="00E318AD">
      <w:pPr>
        <w:jc w:val="both"/>
        <w:rPr>
          <w:rFonts w:ascii="Times New Roman" w:hAnsi="Times New Roman" w:cs="Times New Roman"/>
          <w:sz w:val="30"/>
          <w:szCs w:val="30"/>
          <w:lang w:val="fr-FR"/>
        </w:rPr>
      </w:pPr>
    </w:p>
    <w:p w:rsidR="0086709E" w:rsidRDefault="00463C4D" w:rsidP="00463C4D">
      <w:pPr>
        <w:numPr>
          <w:ilvl w:val="0"/>
          <w:numId w:val="1"/>
        </w:numPr>
        <w:jc w:val="both"/>
        <w:rPr>
          <w:rFonts w:ascii="Times New Roman" w:hAnsi="Times New Roman" w:cs="Times New Roman"/>
          <w:b/>
          <w:sz w:val="30"/>
          <w:szCs w:val="30"/>
          <w:lang w:val="fr-FR"/>
        </w:rPr>
      </w:pPr>
      <w:r w:rsidRPr="000D7F72">
        <w:rPr>
          <w:rFonts w:ascii="Times New Roman" w:hAnsi="Times New Roman" w:cs="Times New Roman"/>
          <w:b/>
          <w:sz w:val="30"/>
          <w:szCs w:val="30"/>
          <w:lang w:val="fr-FR"/>
        </w:rPr>
        <w:t>Stratégie Nationale de R</w:t>
      </w:r>
      <w:r w:rsidR="00E318AD" w:rsidRPr="000D7F72">
        <w:rPr>
          <w:rFonts w:ascii="Times New Roman" w:hAnsi="Times New Roman" w:cs="Times New Roman"/>
          <w:b/>
          <w:sz w:val="30"/>
          <w:szCs w:val="30"/>
          <w:lang w:val="fr-FR"/>
        </w:rPr>
        <w:t>éin</w:t>
      </w:r>
      <w:r w:rsidRPr="000D7F72">
        <w:rPr>
          <w:rFonts w:ascii="Times New Roman" w:hAnsi="Times New Roman" w:cs="Times New Roman"/>
          <w:b/>
          <w:sz w:val="30"/>
          <w:szCs w:val="30"/>
          <w:lang w:val="fr-FR"/>
        </w:rPr>
        <w:t xml:space="preserve">tégration socio-économique des </w:t>
      </w:r>
    </w:p>
    <w:p w:rsidR="00E318AD" w:rsidRPr="0086709E" w:rsidRDefault="00463C4D" w:rsidP="0086709E">
      <w:pPr>
        <w:jc w:val="both"/>
        <w:rPr>
          <w:rFonts w:ascii="Times New Roman" w:hAnsi="Times New Roman" w:cs="Times New Roman"/>
          <w:b/>
          <w:sz w:val="30"/>
          <w:szCs w:val="30"/>
          <w:lang w:val="fr-FR"/>
        </w:rPr>
      </w:pPr>
      <w:r w:rsidRPr="000D7F72">
        <w:rPr>
          <w:rFonts w:ascii="Times New Roman" w:hAnsi="Times New Roman" w:cs="Times New Roman"/>
          <w:b/>
          <w:sz w:val="30"/>
          <w:szCs w:val="30"/>
          <w:lang w:val="fr-FR"/>
        </w:rPr>
        <w:t>P</w:t>
      </w:r>
      <w:r w:rsidR="00E318AD" w:rsidRPr="000D7F72">
        <w:rPr>
          <w:rFonts w:ascii="Times New Roman" w:hAnsi="Times New Roman" w:cs="Times New Roman"/>
          <w:b/>
          <w:sz w:val="30"/>
          <w:szCs w:val="30"/>
          <w:lang w:val="fr-FR"/>
        </w:rPr>
        <w:t xml:space="preserve">ersonnes </w:t>
      </w:r>
      <w:r w:rsidR="00E318AD" w:rsidRPr="0086709E">
        <w:rPr>
          <w:rFonts w:ascii="Times New Roman" w:hAnsi="Times New Roman" w:cs="Times New Roman"/>
          <w:b/>
          <w:sz w:val="30"/>
          <w:szCs w:val="30"/>
          <w:lang w:val="fr-FR"/>
        </w:rPr>
        <w:t>sinistrées au Burundi</w:t>
      </w:r>
      <w:r w:rsidR="00E318AD" w:rsidRPr="0086709E">
        <w:rPr>
          <w:rFonts w:ascii="Times New Roman" w:hAnsi="Times New Roman" w:cs="Times New Roman"/>
          <w:sz w:val="30"/>
          <w:szCs w:val="30"/>
          <w:lang w:val="fr-FR"/>
        </w:rPr>
        <w:t>, présentée par le Ministre des Droits de la Personne Humaine, des Affaires Sociales et du Genre.</w:t>
      </w:r>
    </w:p>
    <w:p w:rsidR="00E318AD" w:rsidRPr="000D7F72" w:rsidRDefault="00E318AD" w:rsidP="00E318AD">
      <w:pPr>
        <w:ind w:left="360"/>
        <w:jc w:val="both"/>
        <w:rPr>
          <w:rFonts w:ascii="Times New Roman" w:hAnsi="Times New Roman" w:cs="Times New Roman"/>
          <w:sz w:val="30"/>
          <w:szCs w:val="30"/>
          <w:lang w:val="fr-FR"/>
        </w:rPr>
      </w:pPr>
    </w:p>
    <w:p w:rsidR="00E318AD" w:rsidRPr="000D7F72" w:rsidRDefault="00E318AD" w:rsidP="00E318AD">
      <w:pPr>
        <w:jc w:val="both"/>
        <w:rPr>
          <w:rFonts w:ascii="Times New Roman" w:hAnsi="Times New Roman" w:cs="Times New Roman"/>
          <w:sz w:val="30"/>
          <w:szCs w:val="30"/>
          <w:lang w:val="fr-FR"/>
        </w:rPr>
      </w:pPr>
      <w:r w:rsidRPr="000D7F72">
        <w:rPr>
          <w:rFonts w:ascii="Times New Roman" w:hAnsi="Times New Roman" w:cs="Times New Roman"/>
          <w:sz w:val="30"/>
          <w:szCs w:val="30"/>
          <w:lang w:val="fr-FR"/>
        </w:rPr>
        <w:t>Le Gouvernement du Burundi a adopté en Février 2010, sa Stratégie Nationale de réintégration socio économique des personnes affectées par le conflit. Cette Stratégie avait pour groupes cibles les rapatriés, les déplacés et les ex-combattants.</w:t>
      </w:r>
    </w:p>
    <w:p w:rsidR="00E318AD" w:rsidRPr="000D7F72" w:rsidRDefault="00E318AD" w:rsidP="00E318AD">
      <w:pPr>
        <w:jc w:val="both"/>
        <w:rPr>
          <w:rFonts w:ascii="Times New Roman" w:hAnsi="Times New Roman" w:cs="Times New Roman"/>
          <w:sz w:val="30"/>
          <w:szCs w:val="30"/>
          <w:lang w:val="fr-FR"/>
        </w:rPr>
      </w:pPr>
    </w:p>
    <w:p w:rsidR="00E318AD" w:rsidRPr="000D7F72" w:rsidRDefault="00E318AD" w:rsidP="00E318AD">
      <w:pPr>
        <w:jc w:val="both"/>
        <w:rPr>
          <w:rFonts w:ascii="Times New Roman" w:hAnsi="Times New Roman" w:cs="Times New Roman"/>
          <w:sz w:val="30"/>
          <w:szCs w:val="30"/>
          <w:lang w:val="fr-FR"/>
        </w:rPr>
      </w:pPr>
      <w:r w:rsidRPr="000D7F72">
        <w:rPr>
          <w:rFonts w:ascii="Times New Roman" w:hAnsi="Times New Roman" w:cs="Times New Roman"/>
          <w:sz w:val="30"/>
          <w:szCs w:val="30"/>
          <w:lang w:val="fr-FR"/>
        </w:rPr>
        <w:t>La  réintégration géographique de ces différentes catégories a pris deux formes à savoir, le retour volontaire vers leurs collines d’origine et le développement des villages ruraux intégrés principalement pour ceux qualifiés de « sans terre ni référence ».</w:t>
      </w:r>
    </w:p>
    <w:p w:rsidR="00E318AD" w:rsidRPr="000D7F72" w:rsidRDefault="00E318AD" w:rsidP="00E318AD">
      <w:pPr>
        <w:jc w:val="both"/>
        <w:rPr>
          <w:rFonts w:ascii="Times New Roman" w:hAnsi="Times New Roman" w:cs="Times New Roman"/>
          <w:sz w:val="30"/>
          <w:szCs w:val="30"/>
          <w:lang w:val="fr-FR"/>
        </w:rPr>
      </w:pPr>
      <w:r w:rsidRPr="000D7F72">
        <w:rPr>
          <w:rFonts w:ascii="Times New Roman" w:hAnsi="Times New Roman" w:cs="Times New Roman"/>
          <w:sz w:val="30"/>
          <w:szCs w:val="30"/>
          <w:lang w:val="fr-FR"/>
        </w:rPr>
        <w:t>Même si cette réintégration a été une réussite, l’évaluation de la Stratégie a montré l’insuffisance de données sur la situation socio-économique réelle des personnes retournées faute de mécanismes de suivi établis à cet effet à l’avance.</w:t>
      </w:r>
    </w:p>
    <w:p w:rsidR="00E318AD" w:rsidRPr="000D7F72" w:rsidRDefault="00E318AD" w:rsidP="00E318AD">
      <w:pPr>
        <w:jc w:val="both"/>
        <w:rPr>
          <w:rFonts w:ascii="Times New Roman" w:hAnsi="Times New Roman" w:cs="Times New Roman"/>
          <w:sz w:val="30"/>
          <w:szCs w:val="30"/>
          <w:lang w:val="fr-FR"/>
        </w:rPr>
      </w:pPr>
    </w:p>
    <w:p w:rsidR="00E318AD" w:rsidRPr="000D7F72" w:rsidRDefault="00E318AD" w:rsidP="00E318AD">
      <w:pPr>
        <w:jc w:val="both"/>
        <w:rPr>
          <w:rFonts w:ascii="Times New Roman" w:hAnsi="Times New Roman" w:cs="Times New Roman"/>
          <w:sz w:val="30"/>
          <w:szCs w:val="30"/>
          <w:lang w:val="fr-FR"/>
        </w:rPr>
      </w:pPr>
      <w:r w:rsidRPr="000D7F72">
        <w:rPr>
          <w:rFonts w:ascii="Times New Roman" w:hAnsi="Times New Roman" w:cs="Times New Roman"/>
          <w:sz w:val="30"/>
          <w:szCs w:val="30"/>
          <w:lang w:val="fr-FR"/>
        </w:rPr>
        <w:t xml:space="preserve">Il s’agit donc d’un travail de réintégration inachevé à cause de certaines difficultés notamment, la problématique foncière, les perturbations climatiques ayant causé soit des inondations ou des sécheresses prolongées surtout en 2015 et 2016 et qui sont à l’origine de la faible diversification des moyens de subsistance, ce qui fait qu’il serait important de compléter et de réactualiser ce travail au niveau national.    </w:t>
      </w:r>
    </w:p>
    <w:p w:rsidR="00E318AD" w:rsidRPr="000D7F72" w:rsidRDefault="00E318AD" w:rsidP="00E318AD">
      <w:pPr>
        <w:jc w:val="both"/>
        <w:rPr>
          <w:rFonts w:ascii="Times New Roman" w:hAnsi="Times New Roman" w:cs="Times New Roman"/>
          <w:sz w:val="30"/>
          <w:szCs w:val="30"/>
          <w:lang w:val="fr-FR"/>
        </w:rPr>
      </w:pPr>
    </w:p>
    <w:p w:rsidR="00E318AD" w:rsidRPr="000D7F72" w:rsidRDefault="00E318AD" w:rsidP="00E318AD">
      <w:pPr>
        <w:jc w:val="both"/>
        <w:rPr>
          <w:rFonts w:ascii="Times New Roman" w:hAnsi="Times New Roman" w:cs="Times New Roman"/>
          <w:sz w:val="30"/>
          <w:szCs w:val="30"/>
          <w:lang w:val="fr-FR"/>
        </w:rPr>
      </w:pPr>
      <w:r w:rsidRPr="000D7F72">
        <w:rPr>
          <w:rFonts w:ascii="Times New Roman" w:hAnsi="Times New Roman" w:cs="Times New Roman"/>
          <w:sz w:val="30"/>
          <w:szCs w:val="30"/>
          <w:lang w:val="fr-FR"/>
        </w:rPr>
        <w:t>L’objectif de la révision de cette Stratégie est donc d’une part d’introduire des solutions durables et des mécanismes de résilience au niveau communautaire pour que les interventions en cours soient plus bénéfiques pour les bénéficiaires d’une part, et d’autre part de proposer un plan d’actions qui permettra de guider la mise en œuvre de la Stratégie revue.</w:t>
      </w:r>
    </w:p>
    <w:p w:rsidR="00E318AD" w:rsidRPr="000D7F72" w:rsidRDefault="00E318AD" w:rsidP="00E318AD">
      <w:pPr>
        <w:jc w:val="both"/>
        <w:rPr>
          <w:rFonts w:ascii="Times New Roman" w:hAnsi="Times New Roman" w:cs="Times New Roman"/>
          <w:sz w:val="30"/>
          <w:szCs w:val="30"/>
          <w:lang w:val="fr-FR"/>
        </w:rPr>
      </w:pPr>
      <w:r w:rsidRPr="000D7F72">
        <w:rPr>
          <w:rFonts w:ascii="Times New Roman" w:hAnsi="Times New Roman" w:cs="Times New Roman"/>
          <w:sz w:val="30"/>
          <w:szCs w:val="30"/>
          <w:lang w:val="fr-FR"/>
        </w:rPr>
        <w:t xml:space="preserve">La Stratégie a été adoptée.  </w:t>
      </w:r>
    </w:p>
    <w:p w:rsidR="00E318AD" w:rsidRPr="000D7F72" w:rsidRDefault="00E318AD" w:rsidP="00E318AD">
      <w:pPr>
        <w:jc w:val="both"/>
        <w:rPr>
          <w:rFonts w:ascii="Times New Roman" w:hAnsi="Times New Roman" w:cs="Times New Roman"/>
          <w:sz w:val="30"/>
          <w:szCs w:val="30"/>
          <w:lang w:val="fr-FR"/>
        </w:rPr>
      </w:pPr>
    </w:p>
    <w:p w:rsidR="0055035E" w:rsidRPr="000D7F72" w:rsidRDefault="0055035E" w:rsidP="00E318AD">
      <w:pPr>
        <w:numPr>
          <w:ilvl w:val="0"/>
          <w:numId w:val="1"/>
        </w:numPr>
        <w:jc w:val="both"/>
        <w:rPr>
          <w:rFonts w:ascii="Times New Roman" w:hAnsi="Times New Roman" w:cs="Times New Roman"/>
          <w:b/>
          <w:sz w:val="30"/>
          <w:szCs w:val="30"/>
          <w:lang w:val="fr-FR"/>
        </w:rPr>
      </w:pPr>
      <w:r w:rsidRPr="000D7F72">
        <w:rPr>
          <w:rFonts w:ascii="Times New Roman" w:hAnsi="Times New Roman" w:cs="Times New Roman"/>
          <w:b/>
          <w:sz w:val="30"/>
          <w:szCs w:val="30"/>
          <w:lang w:val="fr-FR"/>
        </w:rPr>
        <w:lastRenderedPageBreak/>
        <w:t>Projet de Décret portant révision du D</w:t>
      </w:r>
      <w:r w:rsidR="00E318AD" w:rsidRPr="000D7F72">
        <w:rPr>
          <w:rFonts w:ascii="Times New Roman" w:hAnsi="Times New Roman" w:cs="Times New Roman"/>
          <w:b/>
          <w:sz w:val="30"/>
          <w:szCs w:val="30"/>
          <w:lang w:val="fr-FR"/>
        </w:rPr>
        <w:t xml:space="preserve">écret n°100/63 du 18/3/2015 </w:t>
      </w:r>
    </w:p>
    <w:p w:rsidR="00E318AD" w:rsidRPr="000D7F72" w:rsidRDefault="00E318AD" w:rsidP="0055035E">
      <w:pPr>
        <w:jc w:val="both"/>
        <w:rPr>
          <w:rFonts w:ascii="Times New Roman" w:hAnsi="Times New Roman" w:cs="Times New Roman"/>
          <w:b/>
          <w:sz w:val="30"/>
          <w:szCs w:val="30"/>
          <w:lang w:val="fr-FR"/>
        </w:rPr>
      </w:pPr>
      <w:r w:rsidRPr="000D7F72">
        <w:rPr>
          <w:rFonts w:ascii="Times New Roman" w:hAnsi="Times New Roman" w:cs="Times New Roman"/>
          <w:b/>
          <w:sz w:val="30"/>
          <w:szCs w:val="30"/>
          <w:lang w:val="fr-FR"/>
        </w:rPr>
        <w:t>portant création, missions et fonctionnement du Fonds d’Appui à la Protection Sociale (FAPS)</w:t>
      </w:r>
      <w:r w:rsidRPr="000D7F72">
        <w:rPr>
          <w:rFonts w:ascii="Times New Roman" w:hAnsi="Times New Roman" w:cs="Times New Roman"/>
          <w:sz w:val="30"/>
          <w:szCs w:val="30"/>
          <w:lang w:val="fr-FR"/>
        </w:rPr>
        <w:t>, présenté par le Ministre des Droits de la Personne Humaine, des Affaires Sociales et du Genre.</w:t>
      </w:r>
    </w:p>
    <w:p w:rsidR="00E318AD" w:rsidRPr="000D7F72" w:rsidRDefault="00E318AD" w:rsidP="00E318AD">
      <w:pPr>
        <w:ind w:left="360"/>
        <w:jc w:val="both"/>
        <w:rPr>
          <w:rFonts w:ascii="Times New Roman" w:hAnsi="Times New Roman" w:cs="Times New Roman"/>
          <w:b/>
          <w:sz w:val="30"/>
          <w:szCs w:val="30"/>
          <w:lang w:val="fr-FR"/>
        </w:rPr>
      </w:pPr>
    </w:p>
    <w:p w:rsidR="00E318AD" w:rsidRPr="000D7F72" w:rsidRDefault="00E318AD" w:rsidP="00E318AD">
      <w:pPr>
        <w:jc w:val="both"/>
        <w:rPr>
          <w:rFonts w:ascii="Times New Roman" w:hAnsi="Times New Roman" w:cs="Times New Roman"/>
          <w:sz w:val="30"/>
          <w:szCs w:val="30"/>
          <w:lang w:val="fr-FR"/>
        </w:rPr>
      </w:pPr>
      <w:r w:rsidRPr="000D7F72">
        <w:rPr>
          <w:rFonts w:ascii="Times New Roman" w:hAnsi="Times New Roman" w:cs="Times New Roman"/>
          <w:sz w:val="30"/>
          <w:szCs w:val="30"/>
          <w:lang w:val="fr-FR"/>
        </w:rPr>
        <w:t>Dans le cadre de la mise en œuvre de la Politique Nationale de Protection Sociale, un Fonds d’Appui à la Protection Sociale a été créé en mars 2015.</w:t>
      </w:r>
    </w:p>
    <w:p w:rsidR="00E318AD" w:rsidRPr="000D7F72" w:rsidRDefault="00E318AD" w:rsidP="00E318AD">
      <w:pPr>
        <w:jc w:val="both"/>
        <w:rPr>
          <w:rFonts w:ascii="Times New Roman" w:hAnsi="Times New Roman" w:cs="Times New Roman"/>
          <w:sz w:val="30"/>
          <w:szCs w:val="30"/>
          <w:lang w:val="fr-FR"/>
        </w:rPr>
      </w:pPr>
      <w:r w:rsidRPr="000D7F72">
        <w:rPr>
          <w:rFonts w:ascii="Times New Roman" w:hAnsi="Times New Roman" w:cs="Times New Roman"/>
          <w:sz w:val="30"/>
          <w:szCs w:val="30"/>
          <w:lang w:val="fr-FR"/>
        </w:rPr>
        <w:t>Ce Fonds a pour mission  principale de mobiliser les ressources et canaliser tous les financements des programmes de mise en en œuvre de la Politique Nationale de Protection sociale.</w:t>
      </w:r>
    </w:p>
    <w:p w:rsidR="0055035E" w:rsidRPr="000D7F72" w:rsidRDefault="0055035E" w:rsidP="00E318AD">
      <w:pPr>
        <w:jc w:val="both"/>
        <w:rPr>
          <w:rFonts w:ascii="Times New Roman" w:hAnsi="Times New Roman" w:cs="Times New Roman"/>
          <w:sz w:val="30"/>
          <w:szCs w:val="30"/>
          <w:lang w:val="fr-FR"/>
        </w:rPr>
      </w:pPr>
    </w:p>
    <w:p w:rsidR="00E318AD" w:rsidRPr="000D7F72" w:rsidRDefault="00E318AD" w:rsidP="00E318AD">
      <w:pPr>
        <w:jc w:val="both"/>
        <w:rPr>
          <w:rFonts w:ascii="Times New Roman" w:hAnsi="Times New Roman" w:cs="Times New Roman"/>
          <w:sz w:val="30"/>
          <w:szCs w:val="30"/>
          <w:lang w:val="fr-FR"/>
        </w:rPr>
      </w:pPr>
      <w:r w:rsidRPr="000D7F72">
        <w:rPr>
          <w:rFonts w:ascii="Times New Roman" w:hAnsi="Times New Roman" w:cs="Times New Roman"/>
          <w:sz w:val="30"/>
          <w:szCs w:val="30"/>
          <w:lang w:val="fr-FR"/>
        </w:rPr>
        <w:t xml:space="preserve">Même si ce Fonds est opérationnel, le constat est qu’il se présente </w:t>
      </w:r>
      <w:r w:rsidR="0055035E" w:rsidRPr="000D7F72">
        <w:rPr>
          <w:rFonts w:ascii="Times New Roman" w:hAnsi="Times New Roman" w:cs="Times New Roman"/>
          <w:sz w:val="30"/>
          <w:szCs w:val="30"/>
          <w:lang w:val="fr-FR"/>
        </w:rPr>
        <w:t xml:space="preserve">encore </w:t>
      </w:r>
      <w:r w:rsidRPr="000D7F72">
        <w:rPr>
          <w:rFonts w:ascii="Times New Roman" w:hAnsi="Times New Roman" w:cs="Times New Roman"/>
          <w:sz w:val="30"/>
          <w:szCs w:val="30"/>
          <w:lang w:val="fr-FR"/>
        </w:rPr>
        <w:t>des lacunes qui méritent d’être levées pour éviter les obstacles dans son fonctionnement et respecter les principes de base de gestion des fonds publics.</w:t>
      </w:r>
    </w:p>
    <w:p w:rsidR="00E318AD" w:rsidRPr="000D7F72" w:rsidRDefault="00E318AD" w:rsidP="00E318AD">
      <w:pPr>
        <w:jc w:val="both"/>
        <w:rPr>
          <w:rFonts w:ascii="Times New Roman" w:hAnsi="Times New Roman" w:cs="Times New Roman"/>
          <w:sz w:val="30"/>
          <w:szCs w:val="30"/>
          <w:lang w:val="fr-FR"/>
        </w:rPr>
      </w:pPr>
      <w:r w:rsidRPr="000D7F72">
        <w:rPr>
          <w:rFonts w:ascii="Times New Roman" w:hAnsi="Times New Roman" w:cs="Times New Roman"/>
          <w:sz w:val="30"/>
          <w:szCs w:val="30"/>
          <w:lang w:val="fr-FR"/>
        </w:rPr>
        <w:t>Le projet a été adopté moyennant quelques amendements.</w:t>
      </w:r>
    </w:p>
    <w:p w:rsidR="00E318AD" w:rsidRPr="000D7F72" w:rsidRDefault="00E318AD" w:rsidP="00E318AD">
      <w:pPr>
        <w:jc w:val="both"/>
        <w:rPr>
          <w:rFonts w:ascii="Times New Roman" w:hAnsi="Times New Roman" w:cs="Times New Roman"/>
          <w:sz w:val="30"/>
          <w:szCs w:val="30"/>
          <w:lang w:val="fr-FR"/>
        </w:rPr>
      </w:pPr>
    </w:p>
    <w:p w:rsidR="0055035E" w:rsidRPr="000D7F72" w:rsidRDefault="0055035E" w:rsidP="00E318AD">
      <w:pPr>
        <w:numPr>
          <w:ilvl w:val="0"/>
          <w:numId w:val="1"/>
        </w:numPr>
        <w:jc w:val="both"/>
        <w:rPr>
          <w:rFonts w:ascii="Times New Roman" w:hAnsi="Times New Roman" w:cs="Times New Roman"/>
          <w:sz w:val="30"/>
          <w:szCs w:val="30"/>
          <w:lang w:val="fr-FR"/>
        </w:rPr>
      </w:pPr>
      <w:r w:rsidRPr="000D7F72">
        <w:rPr>
          <w:rFonts w:ascii="Times New Roman" w:hAnsi="Times New Roman" w:cs="Times New Roman"/>
          <w:b/>
          <w:sz w:val="30"/>
          <w:szCs w:val="30"/>
          <w:lang w:val="fr-FR"/>
        </w:rPr>
        <w:t>Projet d’O</w:t>
      </w:r>
      <w:r w:rsidR="00E318AD" w:rsidRPr="000D7F72">
        <w:rPr>
          <w:rFonts w:ascii="Times New Roman" w:hAnsi="Times New Roman" w:cs="Times New Roman"/>
          <w:b/>
          <w:sz w:val="30"/>
          <w:szCs w:val="30"/>
          <w:lang w:val="fr-FR"/>
        </w:rPr>
        <w:t>r</w:t>
      </w:r>
      <w:r w:rsidRPr="000D7F72">
        <w:rPr>
          <w:rFonts w:ascii="Times New Roman" w:hAnsi="Times New Roman" w:cs="Times New Roman"/>
          <w:b/>
          <w:sz w:val="30"/>
          <w:szCs w:val="30"/>
          <w:lang w:val="fr-FR"/>
        </w:rPr>
        <w:t xml:space="preserve">donnance ministérielle portant Modalités et Tarifs des </w:t>
      </w:r>
    </w:p>
    <w:p w:rsidR="00E318AD" w:rsidRPr="000D7F72" w:rsidRDefault="0055035E" w:rsidP="0055035E">
      <w:pPr>
        <w:jc w:val="both"/>
        <w:rPr>
          <w:rFonts w:ascii="Times New Roman" w:hAnsi="Times New Roman" w:cs="Times New Roman"/>
          <w:sz w:val="30"/>
          <w:szCs w:val="30"/>
          <w:lang w:val="fr-FR"/>
        </w:rPr>
      </w:pPr>
      <w:r w:rsidRPr="000D7F72">
        <w:rPr>
          <w:rFonts w:ascii="Times New Roman" w:hAnsi="Times New Roman" w:cs="Times New Roman"/>
          <w:b/>
          <w:sz w:val="30"/>
          <w:szCs w:val="30"/>
          <w:lang w:val="fr-FR"/>
        </w:rPr>
        <w:t>C</w:t>
      </w:r>
      <w:r w:rsidR="00E318AD" w:rsidRPr="000D7F72">
        <w:rPr>
          <w:rFonts w:ascii="Times New Roman" w:hAnsi="Times New Roman" w:cs="Times New Roman"/>
          <w:b/>
          <w:sz w:val="30"/>
          <w:szCs w:val="30"/>
          <w:lang w:val="fr-FR"/>
        </w:rPr>
        <w:t>ertificats modernes de naissance, mariage et décès</w:t>
      </w:r>
      <w:r w:rsidR="00E318AD" w:rsidRPr="000D7F72">
        <w:rPr>
          <w:rFonts w:ascii="Times New Roman" w:hAnsi="Times New Roman" w:cs="Times New Roman"/>
          <w:sz w:val="30"/>
          <w:szCs w:val="30"/>
          <w:lang w:val="fr-FR"/>
        </w:rPr>
        <w:t>, présenté par le Ministre de l’Intérieur et de la Formation Patriotique.</w:t>
      </w:r>
    </w:p>
    <w:p w:rsidR="00E318AD" w:rsidRPr="000D7F72" w:rsidRDefault="00E318AD" w:rsidP="00E318AD">
      <w:pPr>
        <w:jc w:val="both"/>
        <w:rPr>
          <w:rFonts w:ascii="Times New Roman" w:hAnsi="Times New Roman" w:cs="Times New Roman"/>
          <w:sz w:val="30"/>
          <w:szCs w:val="30"/>
          <w:lang w:val="fr-FR"/>
        </w:rPr>
      </w:pPr>
    </w:p>
    <w:p w:rsidR="00E318AD" w:rsidRPr="000D7F72" w:rsidRDefault="00E318AD" w:rsidP="00E318AD">
      <w:pPr>
        <w:jc w:val="both"/>
        <w:rPr>
          <w:rFonts w:ascii="Times New Roman" w:hAnsi="Times New Roman" w:cs="Times New Roman"/>
          <w:sz w:val="30"/>
          <w:szCs w:val="30"/>
          <w:lang w:val="fr-FR"/>
        </w:rPr>
      </w:pPr>
      <w:r w:rsidRPr="000D7F72">
        <w:rPr>
          <w:rFonts w:ascii="Times New Roman" w:hAnsi="Times New Roman" w:cs="Times New Roman"/>
          <w:sz w:val="30"/>
          <w:szCs w:val="30"/>
          <w:lang w:val="fr-FR"/>
        </w:rPr>
        <w:t>Le présent projet porte sur les modalités de délivrance des certificats modernes sécurisés de naissance, de mariage et décès au Burundi.</w:t>
      </w:r>
    </w:p>
    <w:p w:rsidR="00E318AD" w:rsidRPr="000D7F72" w:rsidRDefault="00E318AD" w:rsidP="00E318AD">
      <w:pPr>
        <w:jc w:val="both"/>
        <w:rPr>
          <w:rFonts w:ascii="Times New Roman" w:hAnsi="Times New Roman" w:cs="Times New Roman"/>
          <w:sz w:val="30"/>
          <w:szCs w:val="30"/>
          <w:lang w:val="fr-FR"/>
        </w:rPr>
      </w:pPr>
      <w:r w:rsidRPr="000D7F72">
        <w:rPr>
          <w:rFonts w:ascii="Times New Roman" w:hAnsi="Times New Roman" w:cs="Times New Roman"/>
          <w:sz w:val="30"/>
          <w:szCs w:val="30"/>
          <w:lang w:val="fr-FR"/>
        </w:rPr>
        <w:t>Le souci du Gouvernement est en effet de se doter d’un système électronique moderne de données d’identification de ses citoyens en leur octroyant un code unique d’identité qui servirait à établir les attestations ou extraits d’acte de naissance, les attestations ou certificats de décès ainsi que les actes de mariage.</w:t>
      </w:r>
    </w:p>
    <w:p w:rsidR="00E318AD" w:rsidRPr="000D7F72" w:rsidRDefault="00E318AD" w:rsidP="00E318AD">
      <w:pPr>
        <w:jc w:val="both"/>
        <w:rPr>
          <w:rFonts w:ascii="Times New Roman" w:hAnsi="Times New Roman" w:cs="Times New Roman"/>
          <w:sz w:val="30"/>
          <w:szCs w:val="30"/>
          <w:lang w:val="fr-FR"/>
        </w:rPr>
      </w:pPr>
    </w:p>
    <w:p w:rsidR="00E318AD" w:rsidRPr="000D7F72" w:rsidRDefault="00E318AD" w:rsidP="00E318AD">
      <w:pPr>
        <w:jc w:val="both"/>
        <w:rPr>
          <w:rFonts w:ascii="Times New Roman" w:hAnsi="Times New Roman" w:cs="Times New Roman"/>
          <w:sz w:val="30"/>
          <w:szCs w:val="30"/>
          <w:lang w:val="fr-FR"/>
        </w:rPr>
      </w:pPr>
      <w:r w:rsidRPr="000D7F72">
        <w:rPr>
          <w:rFonts w:ascii="Times New Roman" w:hAnsi="Times New Roman" w:cs="Times New Roman"/>
          <w:sz w:val="30"/>
          <w:szCs w:val="30"/>
          <w:lang w:val="fr-FR"/>
        </w:rPr>
        <w:t>C’est également dans le besoin de lutter contre le terrorisme, la fraude et la falsification des certificats ainsi que la nécessité de se doter de la technologie et des équipements modernes pour la mise en place d’une base de données électroniques des citoyens par la délivrance des certificats sécurisés.</w:t>
      </w:r>
    </w:p>
    <w:p w:rsidR="00E318AD" w:rsidRPr="000D7F72" w:rsidRDefault="00E318AD" w:rsidP="00E318AD">
      <w:pPr>
        <w:jc w:val="both"/>
        <w:rPr>
          <w:rFonts w:ascii="Times New Roman" w:hAnsi="Times New Roman" w:cs="Times New Roman"/>
          <w:sz w:val="30"/>
          <w:szCs w:val="30"/>
          <w:lang w:val="fr-FR"/>
        </w:rPr>
      </w:pPr>
    </w:p>
    <w:p w:rsidR="00E318AD" w:rsidRPr="000D7F72" w:rsidRDefault="00E318AD" w:rsidP="00E318AD">
      <w:pPr>
        <w:jc w:val="both"/>
        <w:rPr>
          <w:rFonts w:ascii="Times New Roman" w:hAnsi="Times New Roman" w:cs="Times New Roman"/>
          <w:sz w:val="30"/>
          <w:szCs w:val="30"/>
          <w:lang w:val="fr-FR"/>
        </w:rPr>
      </w:pPr>
      <w:r w:rsidRPr="000D7F72">
        <w:rPr>
          <w:rFonts w:ascii="Times New Roman" w:hAnsi="Times New Roman" w:cs="Times New Roman"/>
          <w:sz w:val="30"/>
          <w:szCs w:val="30"/>
          <w:lang w:val="fr-FR"/>
        </w:rPr>
        <w:t>Après analyse, le Conseil a estimé que le dossier nécessitait une analyse plus approfondie et a mis en place une équipe qui va le retravailler pour le ramener en Conseil des Ministres dans un délai d’un mois.</w:t>
      </w:r>
    </w:p>
    <w:p w:rsidR="00E318AD" w:rsidRPr="000D7F72" w:rsidRDefault="00E318AD" w:rsidP="00E318AD">
      <w:pPr>
        <w:jc w:val="both"/>
        <w:rPr>
          <w:rFonts w:ascii="Times New Roman" w:hAnsi="Times New Roman" w:cs="Times New Roman"/>
          <w:sz w:val="30"/>
          <w:szCs w:val="30"/>
          <w:lang w:val="fr-FR"/>
        </w:rPr>
      </w:pPr>
    </w:p>
    <w:p w:rsidR="00E318AD" w:rsidRPr="000D7F72" w:rsidRDefault="00E318AD" w:rsidP="00E318AD">
      <w:pPr>
        <w:jc w:val="both"/>
        <w:rPr>
          <w:rFonts w:ascii="Times New Roman" w:hAnsi="Times New Roman" w:cs="Times New Roman"/>
          <w:sz w:val="30"/>
          <w:szCs w:val="30"/>
          <w:lang w:val="fr-FR"/>
        </w:rPr>
      </w:pPr>
      <w:r w:rsidRPr="000D7F72">
        <w:rPr>
          <w:rFonts w:ascii="Times New Roman" w:hAnsi="Times New Roman" w:cs="Times New Roman"/>
          <w:b/>
          <w:sz w:val="30"/>
          <w:szCs w:val="30"/>
          <w:lang w:val="fr-FR"/>
        </w:rPr>
        <w:lastRenderedPageBreak/>
        <w:t>Dans les Divers</w:t>
      </w:r>
      <w:r w:rsidRPr="000D7F72">
        <w:rPr>
          <w:rFonts w:ascii="Times New Roman" w:hAnsi="Times New Roman" w:cs="Times New Roman"/>
          <w:sz w:val="30"/>
          <w:szCs w:val="30"/>
          <w:lang w:val="fr-FR"/>
        </w:rPr>
        <w:t>, le Ministre des Droits de la Personne Humaine, des Affaires Sociales et du Genre a informé le Conseil au sujet des jeunes filles ayant été abusées sexuellement à Kanyosha ainsi que sur ce qui est en train d’être fait dans le cadre de leur assistance.</w:t>
      </w:r>
    </w:p>
    <w:p w:rsidR="00E318AD" w:rsidRPr="000D7F72" w:rsidRDefault="00E318AD" w:rsidP="00E318AD">
      <w:pPr>
        <w:jc w:val="both"/>
        <w:rPr>
          <w:rFonts w:ascii="Times New Roman" w:hAnsi="Times New Roman" w:cs="Times New Roman"/>
          <w:sz w:val="30"/>
          <w:szCs w:val="30"/>
          <w:lang w:val="fr-FR"/>
        </w:rPr>
      </w:pPr>
    </w:p>
    <w:p w:rsidR="00E318AD" w:rsidRPr="000D7F72" w:rsidRDefault="00E318AD" w:rsidP="00E318AD">
      <w:pPr>
        <w:jc w:val="both"/>
        <w:rPr>
          <w:rFonts w:ascii="Times New Roman" w:hAnsi="Times New Roman" w:cs="Times New Roman"/>
          <w:sz w:val="30"/>
          <w:szCs w:val="30"/>
          <w:lang w:val="fr-FR"/>
        </w:rPr>
      </w:pPr>
      <w:r w:rsidRPr="000D7F72">
        <w:rPr>
          <w:rFonts w:ascii="Times New Roman" w:hAnsi="Times New Roman" w:cs="Times New Roman"/>
          <w:sz w:val="30"/>
          <w:szCs w:val="30"/>
          <w:lang w:val="fr-FR"/>
        </w:rPr>
        <w:t>Le Ministre de l’Agriculture et de l’Elevage a informé le Conseil que le premier paiement pour les caféiculteurs va s’opérer avant la fin du mois de Mai 2017 a demandé que les caféiculteurs dénoncent les associations qui les auront payés moins de 500Frbu le Kilo de cerises.</w:t>
      </w:r>
    </w:p>
    <w:p w:rsidR="00E318AD" w:rsidRPr="000D7F72" w:rsidRDefault="00E318AD" w:rsidP="00E318AD">
      <w:pPr>
        <w:jc w:val="both"/>
        <w:rPr>
          <w:rFonts w:ascii="Times New Roman" w:hAnsi="Times New Roman" w:cs="Times New Roman"/>
          <w:sz w:val="30"/>
          <w:szCs w:val="30"/>
          <w:lang w:val="fr-FR"/>
        </w:rPr>
      </w:pPr>
    </w:p>
    <w:p w:rsidR="00E318AD" w:rsidRPr="000D7F72" w:rsidRDefault="00E318AD" w:rsidP="00E318AD">
      <w:pPr>
        <w:jc w:val="both"/>
        <w:rPr>
          <w:rFonts w:ascii="Times New Roman" w:hAnsi="Times New Roman" w:cs="Times New Roman"/>
          <w:sz w:val="30"/>
          <w:szCs w:val="30"/>
          <w:lang w:val="fr-FR"/>
        </w:rPr>
      </w:pPr>
      <w:r w:rsidRPr="000D7F72">
        <w:rPr>
          <w:rFonts w:ascii="Times New Roman" w:hAnsi="Times New Roman" w:cs="Times New Roman"/>
          <w:sz w:val="30"/>
          <w:szCs w:val="30"/>
          <w:lang w:val="fr-FR"/>
        </w:rPr>
        <w:t xml:space="preserve">Les  membres du Conseil ont été </w:t>
      </w:r>
      <w:r w:rsidR="0055035E" w:rsidRPr="000D7F72">
        <w:rPr>
          <w:rFonts w:ascii="Times New Roman" w:hAnsi="Times New Roman" w:cs="Times New Roman"/>
          <w:sz w:val="30"/>
          <w:szCs w:val="30"/>
          <w:lang w:val="fr-FR"/>
        </w:rPr>
        <w:t xml:space="preserve">également </w:t>
      </w:r>
      <w:r w:rsidRPr="000D7F72">
        <w:rPr>
          <w:rFonts w:ascii="Times New Roman" w:hAnsi="Times New Roman" w:cs="Times New Roman"/>
          <w:sz w:val="30"/>
          <w:szCs w:val="30"/>
          <w:lang w:val="fr-FR"/>
        </w:rPr>
        <w:t>informés que certaines ONG</w:t>
      </w:r>
      <w:r w:rsidR="0055035E" w:rsidRPr="000D7F72">
        <w:rPr>
          <w:rFonts w:ascii="Times New Roman" w:hAnsi="Times New Roman" w:cs="Times New Roman"/>
          <w:sz w:val="30"/>
          <w:szCs w:val="30"/>
          <w:lang w:val="fr-FR"/>
        </w:rPr>
        <w:t>s</w:t>
      </w:r>
      <w:r w:rsidRPr="000D7F72">
        <w:rPr>
          <w:rFonts w:ascii="Times New Roman" w:hAnsi="Times New Roman" w:cs="Times New Roman"/>
          <w:sz w:val="30"/>
          <w:szCs w:val="30"/>
          <w:lang w:val="fr-FR"/>
        </w:rPr>
        <w:t xml:space="preserve"> opérant à l’intérieur du pays ont pris l’habitude d’utiliser comme travailleurs les fonctionnaires de l’Etat surtout les enseignants, les fonctionnaires des structures sanitaires, les agronomes,  avec comme conséquence la paralysie du service public du fait que ces fonctionnaires négligent leur emploi public  pour se concentrer sur ces activités de ces ONG</w:t>
      </w:r>
      <w:r w:rsidR="0055035E" w:rsidRPr="000D7F72">
        <w:rPr>
          <w:rFonts w:ascii="Times New Roman" w:hAnsi="Times New Roman" w:cs="Times New Roman"/>
          <w:sz w:val="30"/>
          <w:szCs w:val="30"/>
          <w:lang w:val="fr-FR"/>
        </w:rPr>
        <w:t>s</w:t>
      </w:r>
      <w:r w:rsidRPr="000D7F72">
        <w:rPr>
          <w:rFonts w:ascii="Times New Roman" w:hAnsi="Times New Roman" w:cs="Times New Roman"/>
          <w:sz w:val="30"/>
          <w:szCs w:val="30"/>
          <w:lang w:val="fr-FR"/>
        </w:rPr>
        <w:t>.</w:t>
      </w:r>
    </w:p>
    <w:p w:rsidR="00E318AD" w:rsidRPr="000D7F72" w:rsidRDefault="00E318AD" w:rsidP="00E318AD">
      <w:pPr>
        <w:jc w:val="both"/>
        <w:rPr>
          <w:rFonts w:ascii="Times New Roman" w:hAnsi="Times New Roman" w:cs="Times New Roman"/>
          <w:sz w:val="30"/>
          <w:szCs w:val="30"/>
          <w:lang w:val="fr-FR"/>
        </w:rPr>
      </w:pPr>
      <w:r w:rsidRPr="000D7F72">
        <w:rPr>
          <w:rFonts w:ascii="Times New Roman" w:hAnsi="Times New Roman" w:cs="Times New Roman"/>
          <w:sz w:val="30"/>
          <w:szCs w:val="30"/>
          <w:lang w:val="fr-FR"/>
        </w:rPr>
        <w:t xml:space="preserve">Le Conseil des Ministres  a demandé à l’administration territoriale ainsi qu’aux responsables de ces structures étatiques de suivre de près ces </w:t>
      </w:r>
      <w:r w:rsidR="000D7F72">
        <w:rPr>
          <w:rFonts w:ascii="Times New Roman" w:hAnsi="Times New Roman" w:cs="Times New Roman"/>
          <w:sz w:val="30"/>
          <w:szCs w:val="30"/>
          <w:lang w:val="fr-FR"/>
        </w:rPr>
        <w:t xml:space="preserve">fonctionnaires et ces </w:t>
      </w:r>
      <w:r w:rsidRPr="000D7F72">
        <w:rPr>
          <w:rFonts w:ascii="Times New Roman" w:hAnsi="Times New Roman" w:cs="Times New Roman"/>
          <w:sz w:val="30"/>
          <w:szCs w:val="30"/>
          <w:lang w:val="fr-FR"/>
        </w:rPr>
        <w:t>ONG, et de prendre les mesures qui s’imposent en cas de nécessité car il s’agit d’une autre façon pour ces ONG</w:t>
      </w:r>
      <w:r w:rsidR="000D7F72">
        <w:rPr>
          <w:rFonts w:ascii="Times New Roman" w:hAnsi="Times New Roman" w:cs="Times New Roman"/>
          <w:sz w:val="30"/>
          <w:szCs w:val="30"/>
          <w:lang w:val="fr-FR"/>
        </w:rPr>
        <w:t>s</w:t>
      </w:r>
      <w:r w:rsidRPr="000D7F72">
        <w:rPr>
          <w:rFonts w:ascii="Times New Roman" w:hAnsi="Times New Roman" w:cs="Times New Roman"/>
          <w:sz w:val="30"/>
          <w:szCs w:val="30"/>
          <w:lang w:val="fr-FR"/>
        </w:rPr>
        <w:t xml:space="preserve"> de déstabiliser </w:t>
      </w:r>
      <w:r w:rsidR="0055035E" w:rsidRPr="000D7F72">
        <w:rPr>
          <w:rFonts w:ascii="Times New Roman" w:hAnsi="Times New Roman" w:cs="Times New Roman"/>
          <w:sz w:val="30"/>
          <w:szCs w:val="30"/>
          <w:lang w:val="fr-FR"/>
        </w:rPr>
        <w:t xml:space="preserve">ou de saboter </w:t>
      </w:r>
      <w:r w:rsidRPr="000D7F72">
        <w:rPr>
          <w:rFonts w:ascii="Times New Roman" w:hAnsi="Times New Roman" w:cs="Times New Roman"/>
          <w:sz w:val="30"/>
          <w:szCs w:val="30"/>
          <w:lang w:val="fr-FR"/>
        </w:rPr>
        <w:t>les programmes du Gouvernement.</w:t>
      </w:r>
    </w:p>
    <w:p w:rsidR="00E318AD" w:rsidRPr="000D7F72" w:rsidRDefault="00E318AD" w:rsidP="00E318AD">
      <w:pPr>
        <w:ind w:left="1538" w:firstLine="708"/>
        <w:jc w:val="both"/>
        <w:rPr>
          <w:rFonts w:ascii="Times New Roman" w:hAnsi="Times New Roman" w:cs="Times New Roman"/>
          <w:b/>
          <w:sz w:val="30"/>
          <w:szCs w:val="30"/>
          <w:lang w:val="fr-FR"/>
        </w:rPr>
      </w:pPr>
    </w:p>
    <w:p w:rsidR="00E318AD" w:rsidRPr="000D7F72" w:rsidRDefault="00E318AD" w:rsidP="00E318AD">
      <w:pPr>
        <w:ind w:left="2832" w:firstLine="708"/>
        <w:jc w:val="both"/>
        <w:rPr>
          <w:rFonts w:ascii="Times New Roman" w:hAnsi="Times New Roman" w:cs="Times New Roman"/>
          <w:b/>
          <w:sz w:val="30"/>
          <w:szCs w:val="30"/>
          <w:lang w:val="fr-FR"/>
        </w:rPr>
      </w:pPr>
      <w:r w:rsidRPr="000D7F72">
        <w:rPr>
          <w:rFonts w:ascii="Times New Roman" w:hAnsi="Times New Roman" w:cs="Times New Roman"/>
          <w:b/>
          <w:sz w:val="30"/>
          <w:szCs w:val="30"/>
          <w:lang w:val="fr-FR"/>
        </w:rPr>
        <w:t>Fait à Bujumbura, le 26 Mai 2017</w:t>
      </w:r>
    </w:p>
    <w:p w:rsidR="00E318AD" w:rsidRPr="000D7F72" w:rsidRDefault="00E318AD" w:rsidP="00E318AD">
      <w:pPr>
        <w:rPr>
          <w:rFonts w:ascii="Times New Roman" w:hAnsi="Times New Roman" w:cs="Times New Roman"/>
          <w:b/>
          <w:sz w:val="30"/>
          <w:szCs w:val="30"/>
          <w:lang w:val="fr-FR"/>
        </w:rPr>
      </w:pPr>
    </w:p>
    <w:p w:rsidR="00E318AD" w:rsidRPr="000D7F72" w:rsidRDefault="000D7F72" w:rsidP="00E318AD">
      <w:pPr>
        <w:rPr>
          <w:rFonts w:ascii="Times New Roman" w:hAnsi="Times New Roman" w:cs="Times New Roman"/>
          <w:b/>
          <w:sz w:val="28"/>
          <w:szCs w:val="28"/>
          <w:lang w:val="fr-FR"/>
        </w:rPr>
      </w:pPr>
      <w:r>
        <w:rPr>
          <w:rFonts w:ascii="Times New Roman" w:hAnsi="Times New Roman" w:cs="Times New Roman"/>
          <w:b/>
          <w:sz w:val="30"/>
          <w:szCs w:val="30"/>
          <w:lang w:val="fr-FR"/>
        </w:rPr>
        <w:t xml:space="preserve">                     </w:t>
      </w:r>
      <w:r w:rsidR="00E318AD" w:rsidRPr="000D7F72">
        <w:rPr>
          <w:rFonts w:ascii="Times New Roman" w:hAnsi="Times New Roman" w:cs="Times New Roman"/>
          <w:b/>
          <w:sz w:val="30"/>
          <w:szCs w:val="30"/>
          <w:lang w:val="fr-FR"/>
        </w:rPr>
        <w:t xml:space="preserve">   </w:t>
      </w:r>
      <w:r>
        <w:rPr>
          <w:rFonts w:ascii="Times New Roman" w:hAnsi="Times New Roman" w:cs="Times New Roman"/>
          <w:b/>
          <w:sz w:val="30"/>
          <w:szCs w:val="30"/>
          <w:lang w:val="fr-FR"/>
        </w:rPr>
        <w:tab/>
        <w:t xml:space="preserve">   </w:t>
      </w:r>
      <w:r w:rsidR="00E318AD" w:rsidRPr="000D7F72">
        <w:rPr>
          <w:rFonts w:ascii="Times New Roman" w:hAnsi="Times New Roman" w:cs="Times New Roman"/>
          <w:b/>
          <w:sz w:val="28"/>
          <w:szCs w:val="28"/>
          <w:lang w:val="fr-FR"/>
        </w:rPr>
        <w:t xml:space="preserve">LE SECRETAIRE GENERAL DU GOUVERNEMENT </w:t>
      </w:r>
    </w:p>
    <w:p w:rsidR="00E318AD" w:rsidRPr="000D7F72" w:rsidRDefault="00E318AD" w:rsidP="00E318AD">
      <w:pPr>
        <w:rPr>
          <w:rFonts w:ascii="Times New Roman" w:hAnsi="Times New Roman" w:cs="Times New Roman"/>
          <w:b/>
          <w:sz w:val="28"/>
          <w:szCs w:val="28"/>
          <w:lang w:val="fr-FR"/>
        </w:rPr>
      </w:pPr>
      <w:r w:rsidRPr="000D7F72">
        <w:rPr>
          <w:rFonts w:ascii="Times New Roman" w:hAnsi="Times New Roman" w:cs="Times New Roman"/>
          <w:b/>
          <w:sz w:val="28"/>
          <w:szCs w:val="28"/>
          <w:lang w:val="fr-FR"/>
        </w:rPr>
        <w:t xml:space="preserve">                            </w:t>
      </w:r>
      <w:r w:rsidRPr="000D7F72">
        <w:rPr>
          <w:rFonts w:ascii="Times New Roman" w:hAnsi="Times New Roman" w:cs="Times New Roman"/>
          <w:b/>
          <w:sz w:val="28"/>
          <w:szCs w:val="28"/>
          <w:lang w:val="fr-FR"/>
        </w:rPr>
        <w:tab/>
        <w:t xml:space="preserve">   ET PORTE PAROLE DU GOUVERNEMENT,</w:t>
      </w:r>
    </w:p>
    <w:p w:rsidR="00E318AD" w:rsidRPr="000D7F72" w:rsidRDefault="00E318AD" w:rsidP="00E318AD">
      <w:pPr>
        <w:ind w:left="2506" w:firstLine="374"/>
        <w:rPr>
          <w:rFonts w:ascii="Times New Roman" w:hAnsi="Times New Roman" w:cs="Times New Roman"/>
          <w:b/>
          <w:sz w:val="28"/>
          <w:szCs w:val="28"/>
          <w:lang w:val="fr-FR"/>
        </w:rPr>
      </w:pPr>
    </w:p>
    <w:p w:rsidR="008A0C38" w:rsidRPr="000D7F72" w:rsidRDefault="000D7F72" w:rsidP="00E318AD">
      <w:pPr>
        <w:ind w:left="2124" w:firstLine="708"/>
        <w:rPr>
          <w:rFonts w:ascii="Times New Roman" w:hAnsi="Times New Roman" w:cs="Times New Roman"/>
          <w:sz w:val="28"/>
          <w:szCs w:val="28"/>
          <w:lang w:val="fr-FR"/>
        </w:rPr>
      </w:pPr>
      <w:r>
        <w:rPr>
          <w:rFonts w:ascii="Times New Roman" w:hAnsi="Times New Roman" w:cs="Times New Roman"/>
          <w:b/>
          <w:sz w:val="28"/>
          <w:szCs w:val="28"/>
        </w:rPr>
        <w:t xml:space="preserve">                  </w:t>
      </w:r>
      <w:r w:rsidR="00E318AD" w:rsidRPr="000D7F72">
        <w:rPr>
          <w:rFonts w:ascii="Times New Roman" w:hAnsi="Times New Roman" w:cs="Times New Roman"/>
          <w:b/>
          <w:sz w:val="28"/>
          <w:szCs w:val="28"/>
        </w:rPr>
        <w:t>Philippe NZOBONARIBA</w:t>
      </w:r>
      <w:r>
        <w:rPr>
          <w:rFonts w:ascii="Times New Roman" w:hAnsi="Times New Roman" w:cs="Times New Roman"/>
          <w:b/>
          <w:sz w:val="28"/>
          <w:szCs w:val="28"/>
        </w:rPr>
        <w:t>.-</w:t>
      </w:r>
    </w:p>
    <w:sectPr w:rsidR="008A0C38" w:rsidRPr="000D7F72" w:rsidSect="008A0C3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452" w:rsidRDefault="00407452" w:rsidP="0055035E">
      <w:r>
        <w:separator/>
      </w:r>
    </w:p>
  </w:endnote>
  <w:endnote w:type="continuationSeparator" w:id="0">
    <w:p w:rsidR="00407452" w:rsidRDefault="00407452" w:rsidP="00550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4749"/>
      <w:docPartObj>
        <w:docPartGallery w:val="Page Numbers (Bottom of Page)"/>
        <w:docPartUnique/>
      </w:docPartObj>
    </w:sdtPr>
    <w:sdtEndPr/>
    <w:sdtContent>
      <w:p w:rsidR="0055035E" w:rsidRDefault="00407452">
        <w:pPr>
          <w:pStyle w:val="Pieddepage"/>
          <w:jc w:val="right"/>
        </w:pPr>
        <w:r>
          <w:fldChar w:fldCharType="begin"/>
        </w:r>
        <w:r>
          <w:instrText xml:space="preserve"> PAGE   \* MERGEFORMAT </w:instrText>
        </w:r>
        <w:r>
          <w:fldChar w:fldCharType="separate"/>
        </w:r>
        <w:r w:rsidR="006B287F">
          <w:rPr>
            <w:noProof/>
          </w:rPr>
          <w:t>2</w:t>
        </w:r>
        <w:r>
          <w:rPr>
            <w:noProof/>
          </w:rPr>
          <w:fldChar w:fldCharType="end"/>
        </w:r>
      </w:p>
    </w:sdtContent>
  </w:sdt>
  <w:p w:rsidR="0055035E" w:rsidRDefault="0055035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452" w:rsidRDefault="00407452" w:rsidP="0055035E">
      <w:r>
        <w:separator/>
      </w:r>
    </w:p>
  </w:footnote>
  <w:footnote w:type="continuationSeparator" w:id="0">
    <w:p w:rsidR="00407452" w:rsidRDefault="00407452" w:rsidP="00550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3B6CB9"/>
    <w:multiLevelType w:val="hybridMultilevel"/>
    <w:tmpl w:val="67801C8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705"/>
    <w:rsid w:val="000D7F72"/>
    <w:rsid w:val="00334D54"/>
    <w:rsid w:val="00407452"/>
    <w:rsid w:val="00463C4D"/>
    <w:rsid w:val="0055035E"/>
    <w:rsid w:val="006B287F"/>
    <w:rsid w:val="0086709E"/>
    <w:rsid w:val="008A0C38"/>
    <w:rsid w:val="00C35705"/>
    <w:rsid w:val="00E039F1"/>
    <w:rsid w:val="00E318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705"/>
    <w:pPr>
      <w:spacing w:after="0" w:line="240" w:lineRule="auto"/>
    </w:pPr>
    <w:rPr>
      <w:rFonts w:eastAsiaTheme="minorEastAsia"/>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1">
    <w:name w:val="Body 1"/>
    <w:rsid w:val="00C35705"/>
    <w:pPr>
      <w:outlineLvl w:val="0"/>
    </w:pPr>
    <w:rPr>
      <w:rFonts w:ascii="Helvetica" w:eastAsia="Arial Unicode MS" w:hAnsi="Helvetica" w:cs="Times New Roman"/>
      <w:color w:val="000000"/>
      <w:szCs w:val="24"/>
      <w:u w:color="000000"/>
      <w:lang w:eastAsia="fr-FR"/>
    </w:rPr>
  </w:style>
  <w:style w:type="paragraph" w:styleId="Textedebulles">
    <w:name w:val="Balloon Text"/>
    <w:basedOn w:val="Normal"/>
    <w:link w:val="TextedebullesCar"/>
    <w:uiPriority w:val="99"/>
    <w:semiHidden/>
    <w:unhideWhenUsed/>
    <w:rsid w:val="00C35705"/>
    <w:rPr>
      <w:rFonts w:ascii="Tahoma" w:hAnsi="Tahoma" w:cs="Tahoma"/>
      <w:sz w:val="16"/>
      <w:szCs w:val="16"/>
    </w:rPr>
  </w:style>
  <w:style w:type="character" w:customStyle="1" w:styleId="TextedebullesCar">
    <w:name w:val="Texte de bulles Car"/>
    <w:basedOn w:val="Policepardfaut"/>
    <w:link w:val="Textedebulles"/>
    <w:uiPriority w:val="99"/>
    <w:semiHidden/>
    <w:rsid w:val="00C35705"/>
    <w:rPr>
      <w:rFonts w:ascii="Tahoma" w:eastAsiaTheme="minorEastAsia" w:hAnsi="Tahoma" w:cs="Tahoma"/>
      <w:sz w:val="16"/>
      <w:szCs w:val="16"/>
      <w:lang w:val="en-US"/>
    </w:rPr>
  </w:style>
  <w:style w:type="paragraph" w:styleId="En-tte">
    <w:name w:val="header"/>
    <w:basedOn w:val="Normal"/>
    <w:link w:val="En-tteCar"/>
    <w:uiPriority w:val="99"/>
    <w:semiHidden/>
    <w:unhideWhenUsed/>
    <w:rsid w:val="0055035E"/>
    <w:pPr>
      <w:tabs>
        <w:tab w:val="center" w:pos="4536"/>
        <w:tab w:val="right" w:pos="9072"/>
      </w:tabs>
    </w:pPr>
  </w:style>
  <w:style w:type="character" w:customStyle="1" w:styleId="En-tteCar">
    <w:name w:val="En-tête Car"/>
    <w:basedOn w:val="Policepardfaut"/>
    <w:link w:val="En-tte"/>
    <w:uiPriority w:val="99"/>
    <w:semiHidden/>
    <w:rsid w:val="0055035E"/>
    <w:rPr>
      <w:rFonts w:eastAsiaTheme="minorEastAsia"/>
      <w:sz w:val="24"/>
      <w:szCs w:val="24"/>
      <w:lang w:val="en-US"/>
    </w:rPr>
  </w:style>
  <w:style w:type="paragraph" w:styleId="Pieddepage">
    <w:name w:val="footer"/>
    <w:basedOn w:val="Normal"/>
    <w:link w:val="PieddepageCar"/>
    <w:uiPriority w:val="99"/>
    <w:unhideWhenUsed/>
    <w:rsid w:val="0055035E"/>
    <w:pPr>
      <w:tabs>
        <w:tab w:val="center" w:pos="4536"/>
        <w:tab w:val="right" w:pos="9072"/>
      </w:tabs>
    </w:pPr>
  </w:style>
  <w:style w:type="character" w:customStyle="1" w:styleId="PieddepageCar">
    <w:name w:val="Pied de page Car"/>
    <w:basedOn w:val="Policepardfaut"/>
    <w:link w:val="Pieddepage"/>
    <w:uiPriority w:val="99"/>
    <w:rsid w:val="0055035E"/>
    <w:rPr>
      <w:rFonts w:eastAsiaTheme="minorEastAsia"/>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705"/>
    <w:pPr>
      <w:spacing w:after="0" w:line="240" w:lineRule="auto"/>
    </w:pPr>
    <w:rPr>
      <w:rFonts w:eastAsiaTheme="minorEastAsia"/>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1">
    <w:name w:val="Body 1"/>
    <w:rsid w:val="00C35705"/>
    <w:pPr>
      <w:outlineLvl w:val="0"/>
    </w:pPr>
    <w:rPr>
      <w:rFonts w:ascii="Helvetica" w:eastAsia="Arial Unicode MS" w:hAnsi="Helvetica" w:cs="Times New Roman"/>
      <w:color w:val="000000"/>
      <w:szCs w:val="24"/>
      <w:u w:color="000000"/>
      <w:lang w:eastAsia="fr-FR"/>
    </w:rPr>
  </w:style>
  <w:style w:type="paragraph" w:styleId="Textedebulles">
    <w:name w:val="Balloon Text"/>
    <w:basedOn w:val="Normal"/>
    <w:link w:val="TextedebullesCar"/>
    <w:uiPriority w:val="99"/>
    <w:semiHidden/>
    <w:unhideWhenUsed/>
    <w:rsid w:val="00C35705"/>
    <w:rPr>
      <w:rFonts w:ascii="Tahoma" w:hAnsi="Tahoma" w:cs="Tahoma"/>
      <w:sz w:val="16"/>
      <w:szCs w:val="16"/>
    </w:rPr>
  </w:style>
  <w:style w:type="character" w:customStyle="1" w:styleId="TextedebullesCar">
    <w:name w:val="Texte de bulles Car"/>
    <w:basedOn w:val="Policepardfaut"/>
    <w:link w:val="Textedebulles"/>
    <w:uiPriority w:val="99"/>
    <w:semiHidden/>
    <w:rsid w:val="00C35705"/>
    <w:rPr>
      <w:rFonts w:ascii="Tahoma" w:eastAsiaTheme="minorEastAsia" w:hAnsi="Tahoma" w:cs="Tahoma"/>
      <w:sz w:val="16"/>
      <w:szCs w:val="16"/>
      <w:lang w:val="en-US"/>
    </w:rPr>
  </w:style>
  <w:style w:type="paragraph" w:styleId="En-tte">
    <w:name w:val="header"/>
    <w:basedOn w:val="Normal"/>
    <w:link w:val="En-tteCar"/>
    <w:uiPriority w:val="99"/>
    <w:semiHidden/>
    <w:unhideWhenUsed/>
    <w:rsid w:val="0055035E"/>
    <w:pPr>
      <w:tabs>
        <w:tab w:val="center" w:pos="4536"/>
        <w:tab w:val="right" w:pos="9072"/>
      </w:tabs>
    </w:pPr>
  </w:style>
  <w:style w:type="character" w:customStyle="1" w:styleId="En-tteCar">
    <w:name w:val="En-tête Car"/>
    <w:basedOn w:val="Policepardfaut"/>
    <w:link w:val="En-tte"/>
    <w:uiPriority w:val="99"/>
    <w:semiHidden/>
    <w:rsid w:val="0055035E"/>
    <w:rPr>
      <w:rFonts w:eastAsiaTheme="minorEastAsia"/>
      <w:sz w:val="24"/>
      <w:szCs w:val="24"/>
      <w:lang w:val="en-US"/>
    </w:rPr>
  </w:style>
  <w:style w:type="paragraph" w:styleId="Pieddepage">
    <w:name w:val="footer"/>
    <w:basedOn w:val="Normal"/>
    <w:link w:val="PieddepageCar"/>
    <w:uiPriority w:val="99"/>
    <w:unhideWhenUsed/>
    <w:rsid w:val="0055035E"/>
    <w:pPr>
      <w:tabs>
        <w:tab w:val="center" w:pos="4536"/>
        <w:tab w:val="right" w:pos="9072"/>
      </w:tabs>
    </w:pPr>
  </w:style>
  <w:style w:type="character" w:customStyle="1" w:styleId="PieddepageCar">
    <w:name w:val="Pied de page Car"/>
    <w:basedOn w:val="Policepardfaut"/>
    <w:link w:val="Pieddepage"/>
    <w:uiPriority w:val="99"/>
    <w:rsid w:val="0055035E"/>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1428</Words>
  <Characters>7857</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S.G.G</dc:creator>
  <cp:lastModifiedBy>FOFO SGG</cp:lastModifiedBy>
  <cp:revision>2</cp:revision>
  <cp:lastPrinted>2017-05-26T09:16:00Z</cp:lastPrinted>
  <dcterms:created xsi:type="dcterms:W3CDTF">2017-05-29T09:32:00Z</dcterms:created>
  <dcterms:modified xsi:type="dcterms:W3CDTF">2017-05-29T09:32:00Z</dcterms:modified>
</cp:coreProperties>
</file>